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C5" w:rsidRPr="00104D76" w:rsidRDefault="009155C5" w:rsidP="009155C5">
      <w:pPr>
        <w:pStyle w:val="a5"/>
        <w:rPr>
          <w:rFonts w:ascii="Times New Roman" w:hAnsi="Times New Roman" w:cs="Times New Roman"/>
        </w:rPr>
      </w:pPr>
      <w:r w:rsidRPr="00104D76">
        <w:rPr>
          <w:rFonts w:ascii="Times New Roman" w:hAnsi="Times New Roman" w:cs="Times New Roman"/>
        </w:rPr>
        <w:t>муниципальное общеобразовательное учреждение средняя общеобразовательная школа № 4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104D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04D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104D7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04D76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D76">
        <w:rPr>
          <w:rFonts w:ascii="Times New Roman" w:hAnsi="Times New Roman" w:cs="Times New Roman"/>
          <w:sz w:val="24"/>
          <w:szCs w:val="24"/>
        </w:rPr>
        <w:t>от «10 » марта 2011г.                                                                                               № 39-ОД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D76">
        <w:rPr>
          <w:rFonts w:ascii="Times New Roman" w:hAnsi="Times New Roman" w:cs="Times New Roman"/>
          <w:sz w:val="24"/>
          <w:szCs w:val="24"/>
        </w:rPr>
        <w:t xml:space="preserve">  г. Алагир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4D76">
        <w:rPr>
          <w:rFonts w:ascii="Times New Roman" w:hAnsi="Times New Roman" w:cs="Times New Roman"/>
          <w:b/>
          <w:sz w:val="24"/>
          <w:szCs w:val="24"/>
        </w:rPr>
        <w:t>Об утверждении программы по повышению уровня профессионального      мастерства педагогических работников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D76">
        <w:rPr>
          <w:rFonts w:ascii="Times New Roman" w:hAnsi="Times New Roman" w:cs="Times New Roman"/>
          <w:sz w:val="24"/>
          <w:szCs w:val="24"/>
        </w:rPr>
        <w:t xml:space="preserve">     В связи с переходом с 01.09.2011 года на Федеральный государственный образовательный стандарт начального общего образования и на основании решения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D76">
        <w:rPr>
          <w:rFonts w:ascii="Times New Roman" w:hAnsi="Times New Roman" w:cs="Times New Roman"/>
          <w:sz w:val="24"/>
          <w:szCs w:val="24"/>
        </w:rPr>
        <w:t>Совета школы по составлению основной образовательной Программы начального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D76">
        <w:rPr>
          <w:rFonts w:ascii="Times New Roman" w:hAnsi="Times New Roman" w:cs="Times New Roman"/>
          <w:sz w:val="24"/>
          <w:szCs w:val="24"/>
        </w:rPr>
        <w:t>общего образования (протокол № 1 от 10.03.2011 года)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9155C5" w:rsidRDefault="009155C5" w:rsidP="009155C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104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9155C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15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5C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9155C5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9155C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15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5C5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9155C5"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D76">
        <w:rPr>
          <w:rFonts w:ascii="Times New Roman" w:hAnsi="Times New Roman" w:cs="Times New Roman"/>
          <w:sz w:val="24"/>
          <w:szCs w:val="24"/>
        </w:rPr>
        <w:t xml:space="preserve">1.Утвердить  «Программу МОУ СОШ № 4 г. Алагира по повышению уровня </w:t>
      </w:r>
      <w:proofErr w:type="spellStart"/>
      <w:r w:rsidRPr="00104D76">
        <w:rPr>
          <w:rFonts w:ascii="Times New Roman" w:hAnsi="Times New Roman" w:cs="Times New Roman"/>
          <w:sz w:val="24"/>
          <w:szCs w:val="24"/>
        </w:rPr>
        <w:t>профес</w:t>
      </w:r>
      <w:proofErr w:type="spellEnd"/>
      <w:r w:rsidRPr="00104D76">
        <w:rPr>
          <w:rFonts w:ascii="Times New Roman" w:hAnsi="Times New Roman" w:cs="Times New Roman"/>
          <w:sz w:val="24"/>
          <w:szCs w:val="24"/>
        </w:rPr>
        <w:t>-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04D76">
        <w:rPr>
          <w:rFonts w:ascii="Times New Roman" w:hAnsi="Times New Roman" w:cs="Times New Roman"/>
          <w:sz w:val="24"/>
          <w:szCs w:val="24"/>
        </w:rPr>
        <w:t>сионального</w:t>
      </w:r>
      <w:proofErr w:type="spellEnd"/>
      <w:r w:rsidRPr="00104D76">
        <w:rPr>
          <w:rFonts w:ascii="Times New Roman" w:hAnsi="Times New Roman" w:cs="Times New Roman"/>
          <w:sz w:val="24"/>
          <w:szCs w:val="24"/>
        </w:rPr>
        <w:t xml:space="preserve"> мастерства педагогических работников на 2011-2012 учебный год».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D76">
        <w:rPr>
          <w:rFonts w:ascii="Times New Roman" w:hAnsi="Times New Roman" w:cs="Times New Roman"/>
          <w:sz w:val="24"/>
          <w:szCs w:val="24"/>
        </w:rPr>
        <w:t>(Программа прилагается).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D76">
        <w:rPr>
          <w:rFonts w:ascii="Times New Roman" w:hAnsi="Times New Roman" w:cs="Times New Roman"/>
          <w:sz w:val="24"/>
          <w:szCs w:val="24"/>
        </w:rPr>
        <w:t>2. Контроль выполнения  настоящего приказа оставляю за собой.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737C" w:rsidRPr="00104D76" w:rsidRDefault="004F737C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104D7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МОУ СОШ № 4                                                                               Л.Д. </w:t>
      </w:r>
      <w:proofErr w:type="spellStart"/>
      <w:r w:rsidRPr="00104D76">
        <w:rPr>
          <w:rFonts w:ascii="Times New Roman" w:hAnsi="Times New Roman" w:cs="Times New Roman"/>
          <w:b/>
          <w:bCs/>
          <w:sz w:val="24"/>
          <w:szCs w:val="24"/>
        </w:rPr>
        <w:t>Кучиева</w:t>
      </w:r>
      <w:proofErr w:type="spellEnd"/>
    </w:p>
    <w:p w:rsidR="009155C5" w:rsidRPr="00104D76" w:rsidRDefault="009155C5" w:rsidP="009155C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104D76">
        <w:rPr>
          <w:rFonts w:ascii="Times New Roman" w:hAnsi="Times New Roman" w:cs="Times New Roman"/>
          <w:b/>
          <w:bCs/>
          <w:sz w:val="24"/>
          <w:szCs w:val="24"/>
        </w:rPr>
        <w:t xml:space="preserve">           г. Алагира</w:t>
      </w: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AF790A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AF790A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155C5" w:rsidRPr="00AF790A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AF790A">
        <w:rPr>
          <w:rFonts w:ascii="Times New Roman" w:hAnsi="Times New Roman" w:cs="Times New Roman"/>
          <w:sz w:val="24"/>
          <w:szCs w:val="24"/>
        </w:rPr>
        <w:t xml:space="preserve">Директор МОУ СОШ № 4 </w:t>
      </w:r>
    </w:p>
    <w:p w:rsidR="009155C5" w:rsidRPr="00AF790A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AF790A">
        <w:rPr>
          <w:rFonts w:ascii="Times New Roman" w:hAnsi="Times New Roman" w:cs="Times New Roman"/>
          <w:sz w:val="24"/>
          <w:szCs w:val="24"/>
        </w:rPr>
        <w:t>г. Алагира</w:t>
      </w:r>
    </w:p>
    <w:p w:rsidR="009155C5" w:rsidRPr="00AF790A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AF790A">
        <w:rPr>
          <w:rFonts w:ascii="Times New Roman" w:hAnsi="Times New Roman" w:cs="Times New Roman"/>
          <w:sz w:val="24"/>
          <w:szCs w:val="24"/>
        </w:rPr>
        <w:t xml:space="preserve">___________ Л.Д. </w:t>
      </w:r>
      <w:proofErr w:type="spellStart"/>
      <w:r w:rsidRPr="00AF790A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 w:rsidRPr="00AF7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5C5" w:rsidRPr="00AF790A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  <w:r w:rsidRPr="00AF790A">
        <w:rPr>
          <w:rFonts w:ascii="Times New Roman" w:hAnsi="Times New Roman" w:cs="Times New Roman"/>
          <w:sz w:val="24"/>
          <w:szCs w:val="24"/>
        </w:rPr>
        <w:t>10.03.2011 г.</w:t>
      </w:r>
    </w:p>
    <w:p w:rsidR="009155C5" w:rsidRPr="00AF790A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E25694" w:rsidRDefault="009155C5" w:rsidP="009155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56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Программа</w:t>
      </w:r>
    </w:p>
    <w:p w:rsidR="009155C5" w:rsidRPr="00E25694" w:rsidRDefault="009155C5" w:rsidP="009155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5694">
        <w:rPr>
          <w:rFonts w:ascii="Times New Roman" w:hAnsi="Times New Roman" w:cs="Times New Roman"/>
          <w:b/>
          <w:sz w:val="24"/>
          <w:szCs w:val="24"/>
        </w:rPr>
        <w:t>МОУ СОШ № 4 г. Алагира  по повышению уровня профессионального мастерства педагогических работников на 2011 -2012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694">
        <w:rPr>
          <w:rFonts w:ascii="Times New Roman" w:hAnsi="Times New Roman" w:cs="Times New Roman"/>
          <w:b/>
          <w:sz w:val="24"/>
          <w:szCs w:val="24"/>
        </w:rPr>
        <w:t>в связи с внедрением ФГОС.</w:t>
      </w:r>
    </w:p>
    <w:p w:rsidR="009155C5" w:rsidRPr="00E25694" w:rsidRDefault="009155C5" w:rsidP="009155C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155C5" w:rsidRPr="00AF790A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610" w:type="pct"/>
        <w:tblInd w:w="-1168" w:type="dxa"/>
        <w:tblLayout w:type="fixed"/>
        <w:tblLook w:val="04A0"/>
      </w:tblPr>
      <w:tblGrid>
        <w:gridCol w:w="710"/>
        <w:gridCol w:w="4394"/>
        <w:gridCol w:w="1461"/>
        <w:gridCol w:w="1899"/>
        <w:gridCol w:w="2275"/>
      </w:tblGrid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заседаний производственной учёбы по вопросам внедрения ФГОС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МО учителей начальных классов  и предметных МО по вопросам внедрения ФГОС 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открытых уроков в рамках месячника открытых уроков.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по внедрению ФГОС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Описание  инновационного опыта  учителей с целью профессионального мастерства педагогических работников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Ачеева</w:t>
            </w:r>
            <w:proofErr w:type="spellEnd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Материалы опыта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внутриорганизационного личностного карьерного (статусного) профессионального роста педагогических работников.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Материальное поощрение лучших учителей из стимулирующей части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на тему: «Применение инновационных технологий на уроках»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 участием методистов РИПКРО 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прохождения педагогами курсов повышения квалификации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План - график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Подготовка заявок в РУО по курсовой подготовке педагогов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 «Нормативно - правовая база и методические рекомендации по вопросу аттестации»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прохождении аттестации педагогами 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аттестующихся педагогов 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 по УВР, рук. МО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затруднений при написании самоанализа 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заполнению заявлений на аттестацию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 по УВР,     рук. МО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Прием заявлений на аттестацию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редметники,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ы выступлений, конспекты</w:t>
            </w:r>
            <w:proofErr w:type="gramStart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 доклады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заполнению </w:t>
            </w:r>
            <w:proofErr w:type="spellStart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  <w:proofErr w:type="spellStart"/>
            <w:proofErr w:type="gramStart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семинарах, педагогических советах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Рекомендации по распространению опыта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новинок методической литературы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«Методическая работа»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  реализации  образовательных программ нового поколения 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 по ВР и УВР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Анализ условий   реализации программ  нового поколения. Готовность  ОУ   к реализации   основных направлений ФГОС нового поколения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недель 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предметных декад</w:t>
            </w:r>
          </w:p>
        </w:tc>
      </w:tr>
      <w:tr w:rsidR="009155C5" w:rsidRPr="00AF790A" w:rsidTr="008317F1">
        <w:tc>
          <w:tcPr>
            <w:tcW w:w="331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46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развития педагогического коллектива</w:t>
            </w:r>
          </w:p>
        </w:tc>
        <w:tc>
          <w:tcPr>
            <w:tcW w:w="68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884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Зам по УВР, рук МО</w:t>
            </w:r>
          </w:p>
        </w:tc>
        <w:tc>
          <w:tcPr>
            <w:tcW w:w="1060" w:type="pct"/>
          </w:tcPr>
          <w:p w:rsidR="009155C5" w:rsidRPr="00AF790A" w:rsidRDefault="009155C5" w:rsidP="00831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790A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мониторинга</w:t>
            </w:r>
          </w:p>
        </w:tc>
      </w:tr>
    </w:tbl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Pr="00104D76" w:rsidRDefault="009155C5" w:rsidP="009155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55C5" w:rsidRDefault="009155C5"/>
    <w:p w:rsidR="009155C5" w:rsidRDefault="009155C5"/>
    <w:p w:rsidR="009155C5" w:rsidRDefault="009155C5"/>
    <w:p w:rsidR="009155C5" w:rsidRDefault="009155C5"/>
    <w:p w:rsidR="009155C5" w:rsidRDefault="009155C5"/>
    <w:sectPr w:rsidR="009155C5" w:rsidSect="001C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A2C"/>
    <w:rsid w:val="001C0474"/>
    <w:rsid w:val="004F737C"/>
    <w:rsid w:val="009155C5"/>
    <w:rsid w:val="00A47844"/>
    <w:rsid w:val="00A73A2C"/>
    <w:rsid w:val="00B4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74"/>
  </w:style>
  <w:style w:type="paragraph" w:styleId="2">
    <w:name w:val="heading 2"/>
    <w:basedOn w:val="a"/>
    <w:next w:val="a"/>
    <w:link w:val="20"/>
    <w:qFormat/>
    <w:rsid w:val="00A73A2C"/>
    <w:pPr>
      <w:keepNext/>
      <w:tabs>
        <w:tab w:val="num" w:pos="0"/>
        <w:tab w:val="left" w:pos="164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A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A73A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73A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A73A2C"/>
    <w:pPr>
      <w:spacing w:after="0" w:line="240" w:lineRule="auto"/>
    </w:pPr>
  </w:style>
  <w:style w:type="table" w:styleId="a6">
    <w:name w:val="Table Grid"/>
    <w:basedOn w:val="a1"/>
    <w:uiPriority w:val="59"/>
    <w:rsid w:val="009155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3797</Characters>
  <Application>Microsoft Office Word</Application>
  <DocSecurity>0</DocSecurity>
  <Lines>31</Lines>
  <Paragraphs>8</Paragraphs>
  <ScaleCrop>false</ScaleCrop>
  <Company>Grizli777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алла-инф</cp:lastModifiedBy>
  <cp:revision>6</cp:revision>
  <dcterms:created xsi:type="dcterms:W3CDTF">2012-12-20T07:59:00Z</dcterms:created>
  <dcterms:modified xsi:type="dcterms:W3CDTF">2012-12-20T13:06:00Z</dcterms:modified>
</cp:coreProperties>
</file>