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E39" w:rsidRPr="00CF5E39" w:rsidRDefault="00CF5E39" w:rsidP="00CF5E39">
      <w:pPr>
        <w:jc w:val="center"/>
        <w:rPr>
          <w:rFonts w:asciiTheme="majorHAnsi" w:hAnsiTheme="majorHAnsi"/>
          <w:sz w:val="28"/>
          <w:szCs w:val="28"/>
        </w:rPr>
      </w:pPr>
      <w:r w:rsidRPr="00CF5E39">
        <w:rPr>
          <w:rFonts w:asciiTheme="majorHAnsi" w:hAnsiTheme="majorHAnsi"/>
          <w:sz w:val="28"/>
          <w:szCs w:val="28"/>
        </w:rPr>
        <w:t>Отчёт</w:t>
      </w:r>
    </w:p>
    <w:p w:rsidR="00806738" w:rsidRDefault="00CF5E39" w:rsidP="00CF5E39">
      <w:pPr>
        <w:jc w:val="center"/>
        <w:rPr>
          <w:rFonts w:asciiTheme="majorHAnsi" w:hAnsiTheme="majorHAnsi"/>
          <w:sz w:val="28"/>
          <w:szCs w:val="28"/>
        </w:rPr>
      </w:pPr>
      <w:r w:rsidRPr="00CF5E39">
        <w:rPr>
          <w:rFonts w:asciiTheme="majorHAnsi" w:hAnsiTheme="majorHAnsi"/>
          <w:sz w:val="28"/>
          <w:szCs w:val="28"/>
        </w:rPr>
        <w:t xml:space="preserve">о работе Управляющего совета структурного подразделения МКОУ СОШ № 3 г. Алагира за период </w:t>
      </w:r>
      <w:r>
        <w:rPr>
          <w:rFonts w:asciiTheme="majorHAnsi" w:hAnsiTheme="majorHAnsi"/>
          <w:sz w:val="28"/>
          <w:szCs w:val="28"/>
        </w:rPr>
        <w:t>с 09.01.200</w:t>
      </w:r>
      <w:r w:rsidRPr="00CF5E39">
        <w:rPr>
          <w:rFonts w:asciiTheme="majorHAnsi" w:hAnsiTheme="majorHAnsi"/>
          <w:sz w:val="28"/>
          <w:szCs w:val="28"/>
        </w:rPr>
        <w:t>8г. по 01.09.2016г.</w:t>
      </w:r>
    </w:p>
    <w:p w:rsidR="00CF5E39" w:rsidRPr="00BF5524" w:rsidRDefault="00855520" w:rsidP="00BF5524">
      <w:pPr>
        <w:rPr>
          <w:rFonts w:asciiTheme="majorHAnsi" w:hAnsiTheme="majorHAnsi"/>
          <w:sz w:val="28"/>
          <w:szCs w:val="28"/>
        </w:rPr>
      </w:pPr>
      <w:r>
        <w:t xml:space="preserve">   </w:t>
      </w:r>
      <w:r w:rsidR="004869C0" w:rsidRPr="00BF5524">
        <w:rPr>
          <w:rFonts w:asciiTheme="majorHAnsi" w:hAnsiTheme="majorHAnsi"/>
          <w:sz w:val="28"/>
          <w:szCs w:val="28"/>
        </w:rPr>
        <w:t>В</w:t>
      </w:r>
      <w:r w:rsidRPr="00BF5524">
        <w:rPr>
          <w:rFonts w:asciiTheme="majorHAnsi" w:hAnsiTheme="majorHAnsi"/>
          <w:sz w:val="28"/>
          <w:szCs w:val="28"/>
        </w:rPr>
        <w:t xml:space="preserve"> соответствии с Постановлением АМС </w:t>
      </w:r>
      <w:proofErr w:type="spellStart"/>
      <w:r w:rsidRPr="00BF5524">
        <w:rPr>
          <w:rFonts w:asciiTheme="majorHAnsi" w:hAnsiTheme="majorHAnsi"/>
          <w:sz w:val="28"/>
          <w:szCs w:val="28"/>
        </w:rPr>
        <w:t>Алагирского</w:t>
      </w:r>
      <w:proofErr w:type="spellEnd"/>
      <w:r w:rsidRPr="00BF5524">
        <w:rPr>
          <w:rFonts w:asciiTheme="majorHAnsi" w:hAnsiTheme="majorHAnsi"/>
          <w:sz w:val="28"/>
          <w:szCs w:val="28"/>
        </w:rPr>
        <w:t xml:space="preserve"> района от 28.10.2008г. № 360 «О новой системе </w:t>
      </w:r>
      <w:proofErr w:type="gramStart"/>
      <w:r w:rsidRPr="00BF5524">
        <w:rPr>
          <w:rFonts w:asciiTheme="majorHAnsi" w:hAnsiTheme="majorHAnsi"/>
          <w:sz w:val="28"/>
          <w:szCs w:val="28"/>
        </w:rPr>
        <w:t>оплаты труда работников учреждения общего образования</w:t>
      </w:r>
      <w:proofErr w:type="gramEnd"/>
      <w:r w:rsidRPr="00BF5524">
        <w:rPr>
          <w:rFonts w:asciiTheme="majorHAnsi" w:hAnsiTheme="majorHAnsi"/>
          <w:sz w:val="28"/>
          <w:szCs w:val="28"/>
        </w:rPr>
        <w:t xml:space="preserve"> </w:t>
      </w:r>
      <w:proofErr w:type="spellStart"/>
      <w:r w:rsidRPr="00BF5524">
        <w:rPr>
          <w:rFonts w:asciiTheme="majorHAnsi" w:hAnsiTheme="majorHAnsi"/>
          <w:sz w:val="28"/>
          <w:szCs w:val="28"/>
        </w:rPr>
        <w:t>Алагирского</w:t>
      </w:r>
      <w:proofErr w:type="spellEnd"/>
      <w:r w:rsidRPr="00BF5524">
        <w:rPr>
          <w:rFonts w:asciiTheme="majorHAnsi" w:hAnsiTheme="majorHAnsi"/>
          <w:sz w:val="28"/>
          <w:szCs w:val="28"/>
        </w:rPr>
        <w:t xml:space="preserve"> района», приказа Управления образованием АМС </w:t>
      </w:r>
      <w:proofErr w:type="spellStart"/>
      <w:r w:rsidRPr="00BF5524">
        <w:rPr>
          <w:rFonts w:asciiTheme="majorHAnsi" w:hAnsiTheme="majorHAnsi"/>
          <w:sz w:val="28"/>
          <w:szCs w:val="28"/>
        </w:rPr>
        <w:t>Алагирского</w:t>
      </w:r>
      <w:proofErr w:type="spellEnd"/>
      <w:r w:rsidRPr="00BF5524">
        <w:rPr>
          <w:rFonts w:asciiTheme="majorHAnsi" w:hAnsiTheme="majorHAnsi"/>
          <w:sz w:val="28"/>
          <w:szCs w:val="28"/>
        </w:rPr>
        <w:t xml:space="preserve"> района № 198 от 13.10.2008г. в образовательных учреждениях района была введена новая система оплаты труда.  В соответствии с этим в СП МКОУ СОШ № 3 г. Алагира (СОШ № 4) была создана рабочая группа по переходу на НСОТ в количестве 15 человек. В настоящее время эта рабочая группа имеет название «состав Управляющего совета СП МКОУ СОШ № 3 г. Алагира».  Согласно «Уставу МКОУ СОШ № 3 г. Алагира»</w:t>
      </w:r>
      <w:r w:rsidR="008F4A2D" w:rsidRPr="00BF5524">
        <w:rPr>
          <w:rFonts w:asciiTheme="majorHAnsi" w:hAnsiTheme="majorHAnsi"/>
          <w:sz w:val="28"/>
          <w:szCs w:val="28"/>
        </w:rPr>
        <w:t xml:space="preserve"> в состав Управляющего совета входят:</w:t>
      </w:r>
    </w:p>
    <w:p w:rsidR="008F4A2D" w:rsidRPr="00BF5524" w:rsidRDefault="008F4A2D" w:rsidP="00BF5524">
      <w:pPr>
        <w:rPr>
          <w:rFonts w:asciiTheme="majorHAnsi" w:hAnsiTheme="majorHAnsi"/>
          <w:sz w:val="28"/>
          <w:szCs w:val="28"/>
        </w:rPr>
      </w:pPr>
      <w:r w:rsidRPr="00BF5524">
        <w:rPr>
          <w:rFonts w:asciiTheme="majorHAnsi" w:hAnsiTheme="majorHAnsi"/>
          <w:sz w:val="28"/>
          <w:szCs w:val="28"/>
        </w:rPr>
        <w:t>- руководитель учреждения;</w:t>
      </w:r>
    </w:p>
    <w:p w:rsidR="008F4A2D" w:rsidRPr="00BF5524" w:rsidRDefault="008F4A2D" w:rsidP="00BF5524">
      <w:pPr>
        <w:rPr>
          <w:rFonts w:asciiTheme="majorHAnsi" w:hAnsiTheme="majorHAnsi"/>
          <w:sz w:val="28"/>
          <w:szCs w:val="28"/>
        </w:rPr>
      </w:pPr>
      <w:r w:rsidRPr="00BF5524">
        <w:rPr>
          <w:rFonts w:asciiTheme="majorHAnsi" w:hAnsiTheme="majorHAnsi"/>
          <w:sz w:val="28"/>
          <w:szCs w:val="28"/>
        </w:rPr>
        <w:t>- кооптированные члены Управляющего совета из числа общественности и Учредителя;</w:t>
      </w:r>
    </w:p>
    <w:p w:rsidR="008F4A2D" w:rsidRPr="00BF5524" w:rsidRDefault="008F4A2D" w:rsidP="00BF5524">
      <w:pPr>
        <w:rPr>
          <w:rFonts w:asciiTheme="majorHAnsi" w:hAnsiTheme="majorHAnsi"/>
          <w:sz w:val="28"/>
          <w:szCs w:val="28"/>
        </w:rPr>
      </w:pPr>
      <w:r w:rsidRPr="00BF5524">
        <w:rPr>
          <w:rFonts w:asciiTheme="majorHAnsi" w:hAnsiTheme="majorHAnsi"/>
          <w:sz w:val="28"/>
          <w:szCs w:val="28"/>
        </w:rPr>
        <w:t>- представители от родителей обучающихся – не менее одной трети и не больше половины от общего числа членов Управляющего совета учреждения;</w:t>
      </w:r>
    </w:p>
    <w:p w:rsidR="008F4A2D" w:rsidRPr="00BF5524" w:rsidRDefault="008F4A2D" w:rsidP="00BF5524">
      <w:pPr>
        <w:rPr>
          <w:rFonts w:asciiTheme="majorHAnsi" w:hAnsiTheme="majorHAnsi"/>
          <w:sz w:val="28"/>
          <w:szCs w:val="28"/>
        </w:rPr>
      </w:pPr>
      <w:r w:rsidRPr="00BF5524">
        <w:rPr>
          <w:rFonts w:asciiTheme="majorHAnsi" w:hAnsiTheme="majorHAnsi"/>
          <w:sz w:val="28"/>
          <w:szCs w:val="28"/>
        </w:rPr>
        <w:t>- представители от работников Учреждения – не более одной четверти от общего числа членов Управляющего совета учреждения;</w:t>
      </w:r>
    </w:p>
    <w:p w:rsidR="008F4A2D" w:rsidRPr="00BF5524" w:rsidRDefault="008F4A2D" w:rsidP="00BF5524">
      <w:pPr>
        <w:rPr>
          <w:rFonts w:asciiTheme="majorHAnsi" w:hAnsiTheme="majorHAnsi"/>
          <w:sz w:val="28"/>
          <w:szCs w:val="28"/>
        </w:rPr>
      </w:pPr>
      <w:r w:rsidRPr="00BF5524">
        <w:rPr>
          <w:rFonts w:asciiTheme="majorHAnsi" w:hAnsiTheme="majorHAnsi"/>
          <w:sz w:val="28"/>
          <w:szCs w:val="28"/>
        </w:rPr>
        <w:t xml:space="preserve">- представители от </w:t>
      </w:r>
      <w:proofErr w:type="gramStart"/>
      <w:r w:rsidRPr="00BF5524">
        <w:rPr>
          <w:rFonts w:asciiTheme="majorHAnsi" w:hAnsiTheme="majorHAnsi"/>
          <w:sz w:val="28"/>
          <w:szCs w:val="28"/>
        </w:rPr>
        <w:t>обучающихся</w:t>
      </w:r>
      <w:proofErr w:type="gramEnd"/>
      <w:r w:rsidRPr="00BF5524">
        <w:rPr>
          <w:rFonts w:asciiTheme="majorHAnsi" w:hAnsiTheme="majorHAnsi"/>
          <w:sz w:val="28"/>
          <w:szCs w:val="28"/>
        </w:rPr>
        <w:t xml:space="preserve"> 3-й ступени общего образования – по одному представителю от параллели.</w:t>
      </w:r>
    </w:p>
    <w:p w:rsidR="004869C0" w:rsidRPr="00BF5524" w:rsidRDefault="008F4A2D" w:rsidP="00BF5524">
      <w:pPr>
        <w:rPr>
          <w:rFonts w:asciiTheme="majorHAnsi" w:hAnsiTheme="majorHAnsi"/>
          <w:sz w:val="28"/>
          <w:szCs w:val="28"/>
        </w:rPr>
      </w:pPr>
      <w:r w:rsidRPr="00BF5524">
        <w:rPr>
          <w:rFonts w:asciiTheme="majorHAnsi" w:hAnsiTheme="majorHAnsi"/>
          <w:sz w:val="28"/>
          <w:szCs w:val="28"/>
        </w:rPr>
        <w:t>Ежегодно на 2-3 человека состав Совета меняется из-за выбытия некоторых его членов: окончани</w:t>
      </w:r>
      <w:r w:rsidR="004869C0" w:rsidRPr="00BF5524">
        <w:rPr>
          <w:rFonts w:asciiTheme="majorHAnsi" w:hAnsiTheme="majorHAnsi"/>
          <w:sz w:val="28"/>
          <w:szCs w:val="28"/>
        </w:rPr>
        <w:t>я</w:t>
      </w:r>
      <w:r w:rsidRPr="00BF5524">
        <w:rPr>
          <w:rFonts w:asciiTheme="majorHAnsi" w:hAnsiTheme="majorHAnsi"/>
          <w:sz w:val="28"/>
          <w:szCs w:val="28"/>
        </w:rPr>
        <w:t xml:space="preserve"> школы учащи</w:t>
      </w:r>
      <w:r w:rsidR="004869C0" w:rsidRPr="00BF5524">
        <w:rPr>
          <w:rFonts w:asciiTheme="majorHAnsi" w:hAnsiTheme="majorHAnsi"/>
          <w:sz w:val="28"/>
          <w:szCs w:val="28"/>
        </w:rPr>
        <w:t>мися</w:t>
      </w:r>
      <w:r w:rsidRPr="00BF5524">
        <w:rPr>
          <w:rFonts w:asciiTheme="majorHAnsi" w:hAnsiTheme="majorHAnsi"/>
          <w:sz w:val="28"/>
          <w:szCs w:val="28"/>
        </w:rPr>
        <w:t xml:space="preserve">, </w:t>
      </w:r>
      <w:r w:rsidR="004869C0" w:rsidRPr="00BF5524">
        <w:rPr>
          <w:rFonts w:asciiTheme="majorHAnsi" w:hAnsiTheme="majorHAnsi"/>
          <w:sz w:val="28"/>
          <w:szCs w:val="28"/>
        </w:rPr>
        <w:t>выбытием родителя или учителя.</w:t>
      </w:r>
    </w:p>
    <w:p w:rsidR="008B7364" w:rsidRPr="00BF5524" w:rsidRDefault="008B7364" w:rsidP="00BF5524">
      <w:pPr>
        <w:rPr>
          <w:rFonts w:asciiTheme="majorHAnsi" w:hAnsiTheme="majorHAnsi"/>
          <w:sz w:val="28"/>
          <w:szCs w:val="28"/>
        </w:rPr>
      </w:pPr>
      <w:r w:rsidRPr="00BF5524">
        <w:rPr>
          <w:rFonts w:asciiTheme="majorHAnsi" w:hAnsiTheme="majorHAnsi"/>
          <w:sz w:val="28"/>
          <w:szCs w:val="28"/>
        </w:rPr>
        <w:t>29 декабря 2008 года были утверждены директором (приказ № 143 от 29.12.2008г.) рассмотренные и принятые 26 декабря 2008 года на общем собрании трудового коллектива МОУ СОШ № 4 Положения:</w:t>
      </w:r>
    </w:p>
    <w:p w:rsidR="008B7364" w:rsidRPr="00BF5524" w:rsidRDefault="008B7364" w:rsidP="00BF5524">
      <w:pPr>
        <w:rPr>
          <w:rFonts w:asciiTheme="majorHAnsi" w:hAnsiTheme="majorHAnsi"/>
          <w:sz w:val="28"/>
          <w:szCs w:val="28"/>
        </w:rPr>
      </w:pPr>
      <w:r w:rsidRPr="00BF5524">
        <w:rPr>
          <w:rFonts w:asciiTheme="majorHAnsi" w:hAnsiTheme="majorHAnsi"/>
          <w:sz w:val="28"/>
          <w:szCs w:val="28"/>
        </w:rPr>
        <w:t>- «О фонде оплаты труда МОУ СОШ № 4 г. Алагира»;</w:t>
      </w:r>
    </w:p>
    <w:p w:rsidR="008F4A2D" w:rsidRPr="00BF5524" w:rsidRDefault="008B7364" w:rsidP="00BF5524">
      <w:pPr>
        <w:rPr>
          <w:rFonts w:asciiTheme="majorHAnsi" w:hAnsiTheme="majorHAnsi"/>
          <w:sz w:val="28"/>
          <w:szCs w:val="28"/>
        </w:rPr>
      </w:pPr>
      <w:r w:rsidRPr="00BF5524">
        <w:rPr>
          <w:rFonts w:asciiTheme="majorHAnsi" w:hAnsiTheme="majorHAnsi"/>
          <w:sz w:val="28"/>
          <w:szCs w:val="28"/>
        </w:rPr>
        <w:t>-  «О системе оплаты труда  работников МОУ СОШ № 4 г. Алагира»;</w:t>
      </w:r>
      <w:r w:rsidR="007A16EE">
        <w:rPr>
          <w:rFonts w:asciiTheme="majorHAnsi" w:hAnsiTheme="majorHAnsi"/>
          <w:sz w:val="28"/>
          <w:szCs w:val="28"/>
        </w:rPr>
        <w:t xml:space="preserve">        </w:t>
      </w:r>
    </w:p>
    <w:p w:rsidR="00D123FA" w:rsidRPr="00BF5524" w:rsidRDefault="00D123FA" w:rsidP="00BF5524">
      <w:pPr>
        <w:rPr>
          <w:rFonts w:asciiTheme="majorHAnsi" w:hAnsiTheme="majorHAnsi"/>
          <w:sz w:val="28"/>
          <w:szCs w:val="28"/>
        </w:rPr>
      </w:pPr>
      <w:r w:rsidRPr="00BF5524">
        <w:rPr>
          <w:rFonts w:asciiTheme="majorHAnsi" w:hAnsiTheme="majorHAnsi"/>
          <w:sz w:val="28"/>
          <w:szCs w:val="28"/>
        </w:rPr>
        <w:lastRenderedPageBreak/>
        <w:t>- «О стимулировании труда работников МОУ СОШ № 4 г. Алагира»;</w:t>
      </w:r>
    </w:p>
    <w:p w:rsidR="00D123FA" w:rsidRPr="00BF5524" w:rsidRDefault="00D123FA" w:rsidP="00BF5524">
      <w:pPr>
        <w:rPr>
          <w:rFonts w:asciiTheme="majorHAnsi" w:hAnsiTheme="majorHAnsi"/>
          <w:sz w:val="28"/>
          <w:szCs w:val="28"/>
        </w:rPr>
      </w:pPr>
      <w:r w:rsidRPr="00BF5524">
        <w:rPr>
          <w:rFonts w:asciiTheme="majorHAnsi" w:hAnsiTheme="majorHAnsi"/>
          <w:sz w:val="28"/>
          <w:szCs w:val="28"/>
        </w:rPr>
        <w:t>- «Об экспертной комиссии по распределению стимулирующей части фонда оплаты труда МОУ СОШ № 4 г. Алагира».</w:t>
      </w:r>
    </w:p>
    <w:p w:rsidR="00D123FA" w:rsidRPr="00BF5524" w:rsidRDefault="00D123FA" w:rsidP="00BF5524">
      <w:pPr>
        <w:rPr>
          <w:rFonts w:asciiTheme="majorHAnsi" w:hAnsiTheme="majorHAnsi"/>
          <w:sz w:val="28"/>
          <w:szCs w:val="28"/>
        </w:rPr>
      </w:pPr>
      <w:r w:rsidRPr="00BF5524">
        <w:rPr>
          <w:rFonts w:asciiTheme="majorHAnsi" w:hAnsiTheme="majorHAnsi"/>
          <w:sz w:val="28"/>
          <w:szCs w:val="28"/>
        </w:rPr>
        <w:t>В настоящее время приняты и утверждены локальные акты СП МКОУ СОШ № 3 г. Алагира.</w:t>
      </w:r>
    </w:p>
    <w:p w:rsidR="00D123FA" w:rsidRPr="00BF5524" w:rsidRDefault="00D123FA" w:rsidP="00BF5524">
      <w:pPr>
        <w:rPr>
          <w:rFonts w:asciiTheme="majorHAnsi" w:hAnsiTheme="majorHAnsi"/>
          <w:sz w:val="28"/>
          <w:szCs w:val="28"/>
        </w:rPr>
      </w:pPr>
      <w:r w:rsidRPr="00BF5524">
        <w:rPr>
          <w:rFonts w:asciiTheme="majorHAnsi" w:hAnsiTheme="majorHAnsi"/>
          <w:sz w:val="28"/>
          <w:szCs w:val="28"/>
        </w:rPr>
        <w:t xml:space="preserve">«План работы Управляющего совета СП МКОУ СОШ № 3 г. Алагира» составляется на три календарных года: на 2008-2010; 2011 – 2014;   2014-2016г.г. </w:t>
      </w:r>
      <w:r w:rsidR="007D16AB" w:rsidRPr="00BF5524">
        <w:rPr>
          <w:rFonts w:asciiTheme="majorHAnsi" w:hAnsiTheme="majorHAnsi"/>
          <w:sz w:val="28"/>
          <w:szCs w:val="28"/>
        </w:rPr>
        <w:t xml:space="preserve"> За это период было проведено 33 заседания. </w:t>
      </w:r>
    </w:p>
    <w:p w:rsidR="007D16AB" w:rsidRPr="00BF5524" w:rsidRDefault="007D16AB" w:rsidP="00BF5524">
      <w:pPr>
        <w:rPr>
          <w:rFonts w:asciiTheme="majorHAnsi" w:hAnsiTheme="majorHAnsi"/>
          <w:sz w:val="28"/>
          <w:szCs w:val="28"/>
        </w:rPr>
      </w:pPr>
      <w:r w:rsidRPr="00BF5524">
        <w:rPr>
          <w:rFonts w:asciiTheme="majorHAnsi" w:hAnsiTheme="majorHAnsi"/>
          <w:b/>
          <w:bCs/>
          <w:sz w:val="28"/>
          <w:szCs w:val="28"/>
        </w:rPr>
        <w:t>Решения, принятые по итогам общественного обсуждения.</w:t>
      </w:r>
    </w:p>
    <w:p w:rsidR="007D16AB" w:rsidRPr="00BF5524" w:rsidRDefault="007D16AB" w:rsidP="00BF5524">
      <w:pPr>
        <w:rPr>
          <w:rFonts w:asciiTheme="majorHAnsi" w:hAnsiTheme="majorHAnsi"/>
          <w:sz w:val="28"/>
          <w:szCs w:val="28"/>
        </w:rPr>
      </w:pPr>
      <w:r w:rsidRPr="00BF5524">
        <w:rPr>
          <w:rFonts w:asciiTheme="majorHAnsi" w:hAnsiTheme="majorHAnsi"/>
          <w:sz w:val="28"/>
          <w:szCs w:val="28"/>
        </w:rPr>
        <w:t xml:space="preserve">Все вопросы, касающиеся организации работы образовательного учреждения, принимаются на заседаниях педагогического совета, собраниях трудового коллектива, обсуждаются на заседаниях Управляющего совета, родительского комитета или общешкольных родительских собраний. За истекший год совместными усилиями администраций </w:t>
      </w:r>
      <w:proofErr w:type="spellStart"/>
      <w:r w:rsidRPr="00BF5524">
        <w:rPr>
          <w:rFonts w:asciiTheme="majorHAnsi" w:hAnsiTheme="majorHAnsi"/>
          <w:sz w:val="28"/>
          <w:szCs w:val="28"/>
        </w:rPr>
        <w:t>Алагирского</w:t>
      </w:r>
      <w:proofErr w:type="spellEnd"/>
      <w:r w:rsidRPr="00BF5524">
        <w:rPr>
          <w:rFonts w:asciiTheme="majorHAnsi" w:hAnsiTheme="majorHAnsi"/>
          <w:sz w:val="28"/>
          <w:szCs w:val="28"/>
        </w:rPr>
        <w:t xml:space="preserve"> района и города Алагира, Управления образованием АМС </w:t>
      </w:r>
      <w:proofErr w:type="spellStart"/>
      <w:r w:rsidRPr="00BF5524">
        <w:rPr>
          <w:rFonts w:asciiTheme="majorHAnsi" w:hAnsiTheme="majorHAnsi"/>
          <w:sz w:val="28"/>
          <w:szCs w:val="28"/>
        </w:rPr>
        <w:t>Алагирского</w:t>
      </w:r>
      <w:proofErr w:type="spellEnd"/>
      <w:r w:rsidRPr="00BF5524">
        <w:rPr>
          <w:rFonts w:asciiTheme="majorHAnsi" w:hAnsiTheme="majorHAnsi"/>
          <w:sz w:val="28"/>
          <w:szCs w:val="28"/>
        </w:rPr>
        <w:t xml:space="preserve"> района,  администрации </w:t>
      </w:r>
      <w:proofErr w:type="gramStart"/>
      <w:r w:rsidRPr="00BF5524">
        <w:rPr>
          <w:rFonts w:asciiTheme="majorHAnsi" w:hAnsiTheme="majorHAnsi"/>
          <w:sz w:val="28"/>
          <w:szCs w:val="28"/>
        </w:rPr>
        <w:t>СП, Управляющего совета и родительского комитета были</w:t>
      </w:r>
      <w:proofErr w:type="gramEnd"/>
      <w:r w:rsidRPr="00BF5524">
        <w:rPr>
          <w:rFonts w:asciiTheme="majorHAnsi" w:hAnsiTheme="majorHAnsi"/>
          <w:sz w:val="28"/>
          <w:szCs w:val="28"/>
        </w:rPr>
        <w:t xml:space="preserve"> </w:t>
      </w:r>
      <w:r w:rsidR="007F3393" w:rsidRPr="00BF5524">
        <w:rPr>
          <w:rFonts w:asciiTheme="majorHAnsi" w:hAnsiTheme="majorHAnsi"/>
          <w:sz w:val="28"/>
          <w:szCs w:val="28"/>
        </w:rPr>
        <w:t>рассмотрены</w:t>
      </w:r>
      <w:r w:rsidRPr="00BF5524">
        <w:rPr>
          <w:rFonts w:asciiTheme="majorHAnsi" w:hAnsiTheme="majorHAnsi"/>
          <w:sz w:val="28"/>
          <w:szCs w:val="28"/>
        </w:rPr>
        <w:t xml:space="preserve"> следующие вопросы:</w:t>
      </w:r>
    </w:p>
    <w:p w:rsidR="007F3393" w:rsidRPr="00BF5524" w:rsidRDefault="007F3393" w:rsidP="00BF5524">
      <w:pPr>
        <w:rPr>
          <w:rFonts w:asciiTheme="majorHAnsi" w:hAnsiTheme="majorHAnsi"/>
          <w:sz w:val="28"/>
          <w:szCs w:val="28"/>
        </w:rPr>
      </w:pPr>
    </w:p>
    <w:p w:rsidR="007F3393" w:rsidRPr="00BF5524" w:rsidRDefault="007F3393" w:rsidP="00BF5524">
      <w:pPr>
        <w:rPr>
          <w:rFonts w:asciiTheme="majorHAnsi" w:hAnsiTheme="majorHAnsi"/>
          <w:sz w:val="28"/>
          <w:szCs w:val="28"/>
        </w:rPr>
      </w:pPr>
      <w:r w:rsidRPr="00BF5524">
        <w:rPr>
          <w:rFonts w:asciiTheme="majorHAnsi" w:hAnsiTheme="majorHAnsi"/>
          <w:sz w:val="28"/>
          <w:szCs w:val="28"/>
        </w:rPr>
        <w:t xml:space="preserve">1) </w:t>
      </w:r>
      <w:proofErr w:type="gramStart"/>
      <w:r w:rsidRPr="00BF5524">
        <w:rPr>
          <w:rFonts w:asciiTheme="majorHAnsi" w:hAnsiTheme="majorHAnsi"/>
          <w:sz w:val="28"/>
          <w:szCs w:val="28"/>
        </w:rPr>
        <w:t>Рассмотрены</w:t>
      </w:r>
      <w:proofErr w:type="gramEnd"/>
      <w:r w:rsidRPr="00BF5524">
        <w:rPr>
          <w:rFonts w:asciiTheme="majorHAnsi" w:hAnsiTheme="majorHAnsi"/>
          <w:sz w:val="28"/>
          <w:szCs w:val="28"/>
        </w:rPr>
        <w:t xml:space="preserve"> и приняты: </w:t>
      </w:r>
    </w:p>
    <w:p w:rsidR="007F3393" w:rsidRPr="00BF5524" w:rsidRDefault="007F3393" w:rsidP="00BF5524">
      <w:pPr>
        <w:rPr>
          <w:rFonts w:asciiTheme="majorHAnsi" w:hAnsiTheme="majorHAnsi"/>
          <w:sz w:val="28"/>
          <w:szCs w:val="28"/>
        </w:rPr>
      </w:pPr>
      <w:r w:rsidRPr="00BF5524">
        <w:rPr>
          <w:rFonts w:asciiTheme="majorHAnsi" w:hAnsiTheme="majorHAnsi"/>
          <w:sz w:val="28"/>
          <w:szCs w:val="28"/>
        </w:rPr>
        <w:t>- Основная образовательная программа НОО;</w:t>
      </w:r>
    </w:p>
    <w:p w:rsidR="007F3393" w:rsidRPr="00BF5524" w:rsidRDefault="007F3393" w:rsidP="00BF5524">
      <w:pPr>
        <w:rPr>
          <w:rFonts w:asciiTheme="majorHAnsi" w:hAnsiTheme="majorHAnsi"/>
          <w:sz w:val="28"/>
          <w:szCs w:val="28"/>
        </w:rPr>
      </w:pPr>
      <w:r w:rsidRPr="00BF5524">
        <w:rPr>
          <w:rFonts w:asciiTheme="majorHAnsi" w:hAnsiTheme="majorHAnsi"/>
          <w:sz w:val="28"/>
          <w:szCs w:val="28"/>
        </w:rPr>
        <w:t>- Основная образовательная программ</w:t>
      </w:r>
      <w:proofErr w:type="gramStart"/>
      <w:r w:rsidRPr="00BF5524">
        <w:rPr>
          <w:rFonts w:asciiTheme="majorHAnsi" w:hAnsiTheme="majorHAnsi"/>
          <w:sz w:val="28"/>
          <w:szCs w:val="28"/>
        </w:rPr>
        <w:t>а ООО</w:t>
      </w:r>
      <w:proofErr w:type="gramEnd"/>
      <w:r w:rsidRPr="00BF5524">
        <w:rPr>
          <w:rFonts w:asciiTheme="majorHAnsi" w:hAnsiTheme="majorHAnsi"/>
          <w:sz w:val="28"/>
          <w:szCs w:val="28"/>
        </w:rPr>
        <w:t>;</w:t>
      </w:r>
    </w:p>
    <w:p w:rsidR="007F3393" w:rsidRPr="00BF5524" w:rsidRDefault="007F3393" w:rsidP="00BF5524">
      <w:pPr>
        <w:rPr>
          <w:rFonts w:asciiTheme="majorHAnsi" w:hAnsiTheme="majorHAnsi"/>
          <w:sz w:val="28"/>
          <w:szCs w:val="28"/>
        </w:rPr>
      </w:pPr>
      <w:r w:rsidRPr="00BF5524">
        <w:rPr>
          <w:rFonts w:asciiTheme="majorHAnsi" w:hAnsiTheme="majorHAnsi"/>
          <w:sz w:val="28"/>
          <w:szCs w:val="28"/>
        </w:rPr>
        <w:t>- Программа развития;</w:t>
      </w:r>
    </w:p>
    <w:p w:rsidR="007F3393" w:rsidRPr="00BF5524" w:rsidRDefault="007F3393" w:rsidP="00BF5524">
      <w:pPr>
        <w:rPr>
          <w:rFonts w:asciiTheme="majorHAnsi" w:hAnsiTheme="majorHAnsi"/>
          <w:sz w:val="28"/>
          <w:szCs w:val="28"/>
        </w:rPr>
      </w:pPr>
      <w:r w:rsidRPr="00BF5524">
        <w:rPr>
          <w:rFonts w:asciiTheme="majorHAnsi" w:hAnsiTheme="majorHAnsi"/>
          <w:sz w:val="28"/>
          <w:szCs w:val="28"/>
        </w:rPr>
        <w:t xml:space="preserve">- все локальные акты образовательного учреждения. </w:t>
      </w:r>
    </w:p>
    <w:p w:rsidR="007D16AB" w:rsidRPr="00BF5524" w:rsidRDefault="007F3393" w:rsidP="00BF5524">
      <w:pPr>
        <w:rPr>
          <w:rFonts w:asciiTheme="majorHAnsi" w:hAnsiTheme="majorHAnsi"/>
          <w:sz w:val="28"/>
          <w:szCs w:val="28"/>
        </w:rPr>
      </w:pPr>
      <w:r w:rsidRPr="00BF5524">
        <w:rPr>
          <w:rFonts w:asciiTheme="majorHAnsi" w:hAnsiTheme="majorHAnsi"/>
          <w:sz w:val="28"/>
          <w:szCs w:val="28"/>
        </w:rPr>
        <w:t>2) Представлены и утверждены кандидатуры учителей на участие в конкурсе на соискание премии Президента РФ в рамках приоритетного  национального проекта «Образование».</w:t>
      </w:r>
      <w:r w:rsidR="007D16AB" w:rsidRPr="00BF5524">
        <w:rPr>
          <w:rFonts w:asciiTheme="majorHAnsi" w:hAnsiTheme="majorHAnsi"/>
          <w:sz w:val="28"/>
          <w:szCs w:val="28"/>
        </w:rPr>
        <w:t xml:space="preserve"> </w:t>
      </w:r>
    </w:p>
    <w:p w:rsidR="007F3393" w:rsidRPr="00BF5524" w:rsidRDefault="007D16AB" w:rsidP="00BF5524">
      <w:pPr>
        <w:rPr>
          <w:rFonts w:asciiTheme="majorHAnsi" w:hAnsiTheme="majorHAnsi"/>
          <w:sz w:val="28"/>
          <w:szCs w:val="28"/>
        </w:rPr>
      </w:pPr>
      <w:proofErr w:type="gramStart"/>
      <w:r w:rsidRPr="00BF5524">
        <w:rPr>
          <w:rFonts w:asciiTheme="majorHAnsi" w:hAnsiTheme="majorHAnsi"/>
          <w:sz w:val="28"/>
          <w:szCs w:val="28"/>
        </w:rPr>
        <w:t xml:space="preserve">3) </w:t>
      </w:r>
      <w:r w:rsidR="007F3393" w:rsidRPr="00BF5524">
        <w:rPr>
          <w:rFonts w:asciiTheme="majorHAnsi" w:hAnsiTheme="majorHAnsi"/>
          <w:sz w:val="28"/>
          <w:szCs w:val="28"/>
        </w:rPr>
        <w:t>приобретены 7 комплектов школьной ученической мебели;</w:t>
      </w:r>
      <w:proofErr w:type="gramEnd"/>
    </w:p>
    <w:p w:rsidR="007D16AB" w:rsidRPr="00BF5524" w:rsidRDefault="007D16AB" w:rsidP="00BF5524">
      <w:pPr>
        <w:rPr>
          <w:rFonts w:asciiTheme="majorHAnsi" w:hAnsiTheme="majorHAnsi"/>
          <w:sz w:val="28"/>
          <w:szCs w:val="28"/>
        </w:rPr>
      </w:pPr>
      <w:r w:rsidRPr="00BF5524">
        <w:rPr>
          <w:rFonts w:asciiTheme="majorHAnsi" w:hAnsiTheme="majorHAnsi"/>
          <w:sz w:val="28"/>
          <w:szCs w:val="28"/>
        </w:rPr>
        <w:t xml:space="preserve">4) </w:t>
      </w:r>
      <w:r w:rsidR="00E64F87" w:rsidRPr="00BF5524">
        <w:rPr>
          <w:rFonts w:asciiTheme="majorHAnsi" w:hAnsiTheme="majorHAnsi"/>
          <w:sz w:val="28"/>
          <w:szCs w:val="28"/>
        </w:rPr>
        <w:t xml:space="preserve">ежегодно </w:t>
      </w:r>
      <w:r w:rsidRPr="00BF5524">
        <w:rPr>
          <w:rFonts w:asciiTheme="majorHAnsi" w:hAnsiTheme="majorHAnsi"/>
          <w:sz w:val="28"/>
          <w:szCs w:val="28"/>
        </w:rPr>
        <w:t>приобрет</w:t>
      </w:r>
      <w:r w:rsidR="00E64F87" w:rsidRPr="00BF5524">
        <w:rPr>
          <w:rFonts w:asciiTheme="majorHAnsi" w:hAnsiTheme="majorHAnsi"/>
          <w:sz w:val="28"/>
          <w:szCs w:val="28"/>
        </w:rPr>
        <w:t xml:space="preserve">аются </w:t>
      </w:r>
      <w:r w:rsidRPr="00BF5524">
        <w:rPr>
          <w:rFonts w:asciiTheme="majorHAnsi" w:hAnsiTheme="majorHAnsi"/>
          <w:sz w:val="28"/>
          <w:szCs w:val="28"/>
        </w:rPr>
        <w:t>ёлочные украшения, призы для проведения Новогодних утренников и карнавалов;</w:t>
      </w:r>
      <w:r w:rsidR="00BF5524">
        <w:rPr>
          <w:rFonts w:asciiTheme="majorHAnsi" w:hAnsiTheme="majorHAnsi"/>
          <w:sz w:val="28"/>
          <w:szCs w:val="28"/>
        </w:rPr>
        <w:t xml:space="preserve">                                    </w:t>
      </w:r>
      <w:r w:rsidR="007A16EE">
        <w:rPr>
          <w:rFonts w:asciiTheme="majorHAnsi" w:hAnsiTheme="majorHAnsi"/>
          <w:sz w:val="28"/>
          <w:szCs w:val="28"/>
        </w:rPr>
        <w:t xml:space="preserve">                              </w:t>
      </w:r>
    </w:p>
    <w:p w:rsidR="007D16AB" w:rsidRPr="00BF5524" w:rsidRDefault="007D16AB" w:rsidP="00BF5524">
      <w:pPr>
        <w:rPr>
          <w:rFonts w:asciiTheme="majorHAnsi" w:hAnsiTheme="majorHAnsi"/>
          <w:sz w:val="28"/>
          <w:szCs w:val="28"/>
        </w:rPr>
      </w:pPr>
      <w:r w:rsidRPr="00BF5524">
        <w:rPr>
          <w:rFonts w:asciiTheme="majorHAnsi" w:hAnsiTheme="majorHAnsi"/>
          <w:sz w:val="28"/>
          <w:szCs w:val="28"/>
        </w:rPr>
        <w:lastRenderedPageBreak/>
        <w:t xml:space="preserve">5) </w:t>
      </w:r>
      <w:r w:rsidR="00E64F87" w:rsidRPr="00BF5524">
        <w:rPr>
          <w:rFonts w:asciiTheme="majorHAnsi" w:hAnsiTheme="majorHAnsi"/>
          <w:sz w:val="28"/>
          <w:szCs w:val="28"/>
        </w:rPr>
        <w:t xml:space="preserve">ежегодно </w:t>
      </w:r>
      <w:r w:rsidRPr="00BF5524">
        <w:rPr>
          <w:rFonts w:asciiTheme="majorHAnsi" w:hAnsiTheme="majorHAnsi"/>
          <w:sz w:val="28"/>
          <w:szCs w:val="28"/>
        </w:rPr>
        <w:t>поощр</w:t>
      </w:r>
      <w:r w:rsidR="00E64F87" w:rsidRPr="00BF5524">
        <w:rPr>
          <w:rFonts w:asciiTheme="majorHAnsi" w:hAnsiTheme="majorHAnsi"/>
          <w:sz w:val="28"/>
          <w:szCs w:val="28"/>
        </w:rPr>
        <w:t xml:space="preserve">яются </w:t>
      </w:r>
      <w:r w:rsidRPr="00BF5524">
        <w:rPr>
          <w:rFonts w:asciiTheme="majorHAnsi" w:hAnsiTheme="majorHAnsi"/>
          <w:sz w:val="28"/>
          <w:szCs w:val="28"/>
        </w:rPr>
        <w:t xml:space="preserve">победители и призёры </w:t>
      </w:r>
      <w:r w:rsidR="00E64F87" w:rsidRPr="00BF5524">
        <w:rPr>
          <w:rFonts w:asciiTheme="majorHAnsi" w:hAnsiTheme="majorHAnsi"/>
          <w:sz w:val="28"/>
          <w:szCs w:val="28"/>
        </w:rPr>
        <w:t xml:space="preserve">муниципального </w:t>
      </w:r>
      <w:r w:rsidRPr="00BF5524">
        <w:rPr>
          <w:rFonts w:asciiTheme="majorHAnsi" w:hAnsiTheme="majorHAnsi"/>
          <w:sz w:val="28"/>
          <w:szCs w:val="28"/>
        </w:rPr>
        <w:t>этапа Всероссийской предметной олимпиады школьников;</w:t>
      </w:r>
    </w:p>
    <w:p w:rsidR="007D16AB" w:rsidRPr="00BF5524" w:rsidRDefault="007D16AB" w:rsidP="00BF5524">
      <w:pPr>
        <w:rPr>
          <w:rFonts w:asciiTheme="majorHAnsi" w:hAnsiTheme="majorHAnsi"/>
          <w:sz w:val="28"/>
          <w:szCs w:val="28"/>
        </w:rPr>
      </w:pPr>
      <w:r w:rsidRPr="00BF5524">
        <w:rPr>
          <w:rFonts w:asciiTheme="majorHAnsi" w:hAnsiTheme="majorHAnsi"/>
          <w:sz w:val="28"/>
          <w:szCs w:val="28"/>
        </w:rPr>
        <w:t xml:space="preserve">6) осуществлен ремонт входных ступенек в здание СП; </w:t>
      </w:r>
    </w:p>
    <w:p w:rsidR="007D16AB" w:rsidRPr="00BF5524" w:rsidRDefault="007D16AB" w:rsidP="00BF5524">
      <w:pPr>
        <w:rPr>
          <w:rFonts w:asciiTheme="majorHAnsi" w:hAnsiTheme="majorHAnsi"/>
          <w:sz w:val="28"/>
          <w:szCs w:val="28"/>
        </w:rPr>
      </w:pPr>
      <w:r w:rsidRPr="00BF5524">
        <w:rPr>
          <w:rFonts w:asciiTheme="majorHAnsi" w:hAnsiTheme="majorHAnsi"/>
          <w:sz w:val="28"/>
          <w:szCs w:val="28"/>
        </w:rPr>
        <w:t xml:space="preserve">7)перечислены однодневные заработные платы пострадавшим от наводнения жителям Дальнего Востока и пострадавшим в результате боевых действий жителям Украины; </w:t>
      </w:r>
    </w:p>
    <w:p w:rsidR="007D16AB" w:rsidRPr="00BF5524" w:rsidRDefault="007D16AB" w:rsidP="00BF5524">
      <w:pPr>
        <w:rPr>
          <w:rFonts w:asciiTheme="majorHAnsi" w:hAnsiTheme="majorHAnsi"/>
          <w:sz w:val="28"/>
          <w:szCs w:val="28"/>
        </w:rPr>
      </w:pPr>
      <w:r w:rsidRPr="00BF5524">
        <w:rPr>
          <w:rFonts w:asciiTheme="majorHAnsi" w:hAnsiTheme="majorHAnsi"/>
          <w:sz w:val="28"/>
          <w:szCs w:val="28"/>
        </w:rPr>
        <w:t>8) направлены письма в разные инстанции по вопросу замены полового покрытия 1 и 2 этажей коридоров школы, ремонта Актового зала, капитального ремонта канализационной системы;</w:t>
      </w:r>
    </w:p>
    <w:p w:rsidR="007D16AB" w:rsidRPr="00BF5524" w:rsidRDefault="007D16AB" w:rsidP="00BF5524">
      <w:pPr>
        <w:rPr>
          <w:rFonts w:asciiTheme="majorHAnsi" w:hAnsiTheme="majorHAnsi"/>
          <w:sz w:val="28"/>
          <w:szCs w:val="28"/>
        </w:rPr>
      </w:pPr>
      <w:r w:rsidRPr="00BF5524">
        <w:rPr>
          <w:rFonts w:asciiTheme="majorHAnsi" w:hAnsiTheme="majorHAnsi"/>
          <w:sz w:val="28"/>
          <w:szCs w:val="28"/>
        </w:rPr>
        <w:t xml:space="preserve">9) проведена замена старых деревянных входных дверей на </w:t>
      </w:r>
      <w:proofErr w:type="gramStart"/>
      <w:r w:rsidRPr="00BF5524">
        <w:rPr>
          <w:rFonts w:asciiTheme="majorHAnsi" w:hAnsiTheme="majorHAnsi"/>
          <w:sz w:val="28"/>
          <w:szCs w:val="28"/>
        </w:rPr>
        <w:t>железные</w:t>
      </w:r>
      <w:proofErr w:type="gramEnd"/>
      <w:r w:rsidRPr="00BF5524">
        <w:rPr>
          <w:rFonts w:asciiTheme="majorHAnsi" w:hAnsiTheme="majorHAnsi"/>
          <w:sz w:val="28"/>
          <w:szCs w:val="28"/>
        </w:rPr>
        <w:t>;</w:t>
      </w:r>
    </w:p>
    <w:p w:rsidR="007D16AB" w:rsidRPr="00BF5524" w:rsidRDefault="007D16AB" w:rsidP="00BF5524">
      <w:pPr>
        <w:rPr>
          <w:rFonts w:asciiTheme="majorHAnsi" w:hAnsiTheme="majorHAnsi"/>
          <w:sz w:val="28"/>
          <w:szCs w:val="28"/>
        </w:rPr>
      </w:pPr>
      <w:r w:rsidRPr="00BF5524">
        <w:rPr>
          <w:rFonts w:asciiTheme="majorHAnsi" w:hAnsiTheme="majorHAnsi"/>
          <w:sz w:val="28"/>
          <w:szCs w:val="28"/>
        </w:rPr>
        <w:t>10) установлен металлический навес над входными ступеньками в здание СП;</w:t>
      </w:r>
    </w:p>
    <w:p w:rsidR="007D16AB" w:rsidRPr="00BF5524" w:rsidRDefault="007D16AB" w:rsidP="00BF5524">
      <w:pPr>
        <w:rPr>
          <w:rFonts w:asciiTheme="majorHAnsi" w:hAnsiTheme="majorHAnsi"/>
          <w:sz w:val="28"/>
          <w:szCs w:val="28"/>
        </w:rPr>
      </w:pPr>
      <w:r w:rsidRPr="00BF5524">
        <w:rPr>
          <w:rFonts w:asciiTheme="majorHAnsi" w:hAnsiTheme="majorHAnsi"/>
          <w:sz w:val="28"/>
          <w:szCs w:val="28"/>
        </w:rPr>
        <w:t>11) проведена замена старых деревянных окон на новые пластиковые в Спортивном зале СП;</w:t>
      </w:r>
    </w:p>
    <w:p w:rsidR="007D16AB" w:rsidRPr="00BF5524" w:rsidRDefault="007D16AB" w:rsidP="00BF5524">
      <w:pPr>
        <w:rPr>
          <w:rFonts w:asciiTheme="majorHAnsi" w:hAnsiTheme="majorHAnsi"/>
          <w:sz w:val="28"/>
          <w:szCs w:val="28"/>
        </w:rPr>
      </w:pPr>
      <w:r w:rsidRPr="00BF5524">
        <w:rPr>
          <w:rFonts w:asciiTheme="majorHAnsi" w:hAnsiTheme="majorHAnsi"/>
          <w:sz w:val="28"/>
          <w:szCs w:val="28"/>
        </w:rPr>
        <w:t>12) проведен ремонт санузлов на 1 и 2 этажах СП</w:t>
      </w:r>
      <w:r w:rsidR="00E64F87" w:rsidRPr="00BF5524">
        <w:rPr>
          <w:rFonts w:asciiTheme="majorHAnsi" w:hAnsiTheme="majorHAnsi"/>
          <w:sz w:val="28"/>
          <w:szCs w:val="28"/>
        </w:rPr>
        <w:t>;</w:t>
      </w:r>
    </w:p>
    <w:p w:rsidR="007F3393" w:rsidRPr="00BF5524" w:rsidRDefault="00E64F87" w:rsidP="00BF5524">
      <w:pPr>
        <w:rPr>
          <w:rFonts w:asciiTheme="majorHAnsi" w:hAnsiTheme="majorHAnsi"/>
          <w:sz w:val="28"/>
          <w:szCs w:val="28"/>
        </w:rPr>
      </w:pPr>
      <w:r w:rsidRPr="00BF5524">
        <w:rPr>
          <w:rFonts w:asciiTheme="majorHAnsi" w:hAnsiTheme="majorHAnsi"/>
          <w:sz w:val="28"/>
          <w:szCs w:val="28"/>
        </w:rPr>
        <w:t xml:space="preserve">13) </w:t>
      </w:r>
      <w:r w:rsidR="007F3393" w:rsidRPr="00BF5524">
        <w:rPr>
          <w:rFonts w:asciiTheme="majorHAnsi" w:hAnsiTheme="majorHAnsi"/>
          <w:sz w:val="28"/>
          <w:szCs w:val="28"/>
        </w:rPr>
        <w:t>спилены старые, сухие деревья на территории школы, которые представляли серьёзную угрозу для жизни и безопасности людей;</w:t>
      </w:r>
    </w:p>
    <w:p w:rsidR="00E64F87" w:rsidRPr="00BF5524" w:rsidRDefault="00E64F87" w:rsidP="00BF5524">
      <w:pPr>
        <w:rPr>
          <w:rFonts w:asciiTheme="majorHAnsi" w:hAnsiTheme="majorHAnsi"/>
          <w:sz w:val="28"/>
          <w:szCs w:val="28"/>
        </w:rPr>
      </w:pPr>
      <w:r w:rsidRPr="00BF5524">
        <w:rPr>
          <w:rFonts w:asciiTheme="majorHAnsi" w:hAnsiTheme="majorHAnsi"/>
          <w:sz w:val="28"/>
          <w:szCs w:val="28"/>
        </w:rPr>
        <w:t xml:space="preserve">14) </w:t>
      </w:r>
      <w:r w:rsidR="007F3393" w:rsidRPr="00BF5524">
        <w:rPr>
          <w:rFonts w:asciiTheme="majorHAnsi" w:hAnsiTheme="majorHAnsi"/>
          <w:sz w:val="28"/>
          <w:szCs w:val="28"/>
        </w:rPr>
        <w:t xml:space="preserve">проведены </w:t>
      </w:r>
      <w:proofErr w:type="spellStart"/>
      <w:r w:rsidR="007F3393" w:rsidRPr="00BF5524">
        <w:rPr>
          <w:rFonts w:asciiTheme="majorHAnsi" w:hAnsiTheme="majorHAnsi"/>
          <w:sz w:val="28"/>
          <w:szCs w:val="28"/>
        </w:rPr>
        <w:t>ремонтно</w:t>
      </w:r>
      <w:proofErr w:type="spellEnd"/>
      <w:r w:rsidR="007F3393" w:rsidRPr="00BF5524">
        <w:rPr>
          <w:rFonts w:asciiTheme="majorHAnsi" w:hAnsiTheme="majorHAnsi"/>
          <w:sz w:val="28"/>
          <w:szCs w:val="28"/>
        </w:rPr>
        <w:t xml:space="preserve"> – сварочные работы входных ворот, входов в подвальные помещения и лестничных пролётов;</w:t>
      </w:r>
    </w:p>
    <w:p w:rsidR="005E1BFB" w:rsidRPr="00BF5524" w:rsidRDefault="005E1BFB" w:rsidP="00BF5524">
      <w:pPr>
        <w:rPr>
          <w:rFonts w:asciiTheme="majorHAnsi" w:hAnsiTheme="majorHAnsi"/>
          <w:sz w:val="28"/>
          <w:szCs w:val="28"/>
        </w:rPr>
      </w:pPr>
      <w:r w:rsidRPr="00BF5524">
        <w:rPr>
          <w:rFonts w:asciiTheme="majorHAnsi" w:hAnsiTheme="majorHAnsi"/>
          <w:sz w:val="28"/>
          <w:szCs w:val="28"/>
        </w:rPr>
        <w:t xml:space="preserve">15) </w:t>
      </w:r>
      <w:r w:rsidR="007F3393" w:rsidRPr="00BF5524">
        <w:rPr>
          <w:rFonts w:asciiTheme="majorHAnsi" w:hAnsiTheme="majorHAnsi"/>
          <w:sz w:val="28"/>
          <w:szCs w:val="28"/>
        </w:rPr>
        <w:t>проведён ремонт бетонных конструкций фасадной части здания школы.</w:t>
      </w:r>
    </w:p>
    <w:p w:rsidR="007D16AB" w:rsidRPr="00BF5524" w:rsidRDefault="00BF5524" w:rsidP="00BF5524">
      <w:pPr>
        <w:rPr>
          <w:rFonts w:asciiTheme="majorHAnsi" w:hAnsiTheme="majorHAnsi"/>
          <w:sz w:val="28"/>
          <w:szCs w:val="28"/>
        </w:rPr>
      </w:pPr>
      <w:r>
        <w:rPr>
          <w:rFonts w:asciiTheme="majorHAnsi" w:hAnsiTheme="majorHAnsi"/>
          <w:sz w:val="28"/>
          <w:szCs w:val="28"/>
        </w:rPr>
        <w:t xml:space="preserve"> Отчёт по материалам протоколов Управляющего совета СП подготовила заведующая СП </w:t>
      </w:r>
      <w:proofErr w:type="spellStart"/>
      <w:r>
        <w:rPr>
          <w:rFonts w:asciiTheme="majorHAnsi" w:hAnsiTheme="majorHAnsi"/>
          <w:sz w:val="28"/>
          <w:szCs w:val="28"/>
        </w:rPr>
        <w:t>Кучиева</w:t>
      </w:r>
      <w:proofErr w:type="spellEnd"/>
      <w:r>
        <w:rPr>
          <w:rFonts w:asciiTheme="majorHAnsi" w:hAnsiTheme="majorHAnsi"/>
          <w:sz w:val="28"/>
          <w:szCs w:val="28"/>
        </w:rPr>
        <w:t xml:space="preserve"> Л.Д. </w:t>
      </w:r>
    </w:p>
    <w:p w:rsidR="00BF5524" w:rsidRDefault="00FF08FF" w:rsidP="00EE20F4">
      <w:pPr>
        <w:rPr>
          <w:rFonts w:asciiTheme="majorHAnsi" w:hAnsiTheme="majorHAnsi"/>
          <w:sz w:val="28"/>
          <w:szCs w:val="28"/>
        </w:rPr>
      </w:pPr>
      <w:r>
        <w:rPr>
          <w:rFonts w:asciiTheme="majorHAnsi" w:hAnsiTheme="majorHAnsi"/>
          <w:sz w:val="28"/>
          <w:szCs w:val="28"/>
        </w:rPr>
        <w:t>01.09.2016г.</w:t>
      </w:r>
    </w:p>
    <w:p w:rsidR="00BF5524" w:rsidRDefault="00EE20F4" w:rsidP="00CF5E39">
      <w:pPr>
        <w:jc w:val="center"/>
        <w:rPr>
          <w:rFonts w:asciiTheme="majorHAnsi" w:hAnsiTheme="majorHAnsi"/>
          <w:sz w:val="28"/>
          <w:szCs w:val="28"/>
        </w:rPr>
      </w:pPr>
      <w:r>
        <w:rPr>
          <w:noProof/>
        </w:rPr>
        <w:drawing>
          <wp:inline distT="0" distB="0" distL="0" distR="0" wp14:anchorId="4EC9566B" wp14:editId="1D051459">
            <wp:extent cx="4981575" cy="1696063"/>
            <wp:effectExtent l="0" t="0" r="0" b="0"/>
            <wp:docPr id="3" name="Рисунок 3" descr="C:\Users\Алла\AppData\Local\Microsoft\Windows\Temporary Internet Files\Content.Word\печать и подпись.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лла\AppData\Local\Microsoft\Windows\Temporary Internet Files\Content.Word\печать и подпись.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81575" cy="1696063"/>
                    </a:xfrm>
                    <a:prstGeom prst="rect">
                      <a:avLst/>
                    </a:prstGeom>
                    <a:noFill/>
                    <a:ln>
                      <a:noFill/>
                    </a:ln>
                  </pic:spPr>
                </pic:pic>
              </a:graphicData>
            </a:graphic>
          </wp:inline>
        </w:drawing>
      </w:r>
      <w:bookmarkStart w:id="0" w:name="_GoBack"/>
      <w:bookmarkEnd w:id="0"/>
    </w:p>
    <w:sectPr w:rsidR="00BF5524">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B65" w:rsidRDefault="00106B65" w:rsidP="007A16EE">
      <w:pPr>
        <w:spacing w:after="0" w:line="240" w:lineRule="auto"/>
      </w:pPr>
      <w:r>
        <w:separator/>
      </w:r>
    </w:p>
  </w:endnote>
  <w:endnote w:type="continuationSeparator" w:id="0">
    <w:p w:rsidR="00106B65" w:rsidRDefault="00106B65" w:rsidP="007A1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930924"/>
      <w:docPartObj>
        <w:docPartGallery w:val="Page Numbers (Bottom of Page)"/>
        <w:docPartUnique/>
      </w:docPartObj>
    </w:sdtPr>
    <w:sdtContent>
      <w:p w:rsidR="007A16EE" w:rsidRDefault="007A16EE">
        <w:pPr>
          <w:pStyle w:val="a8"/>
          <w:jc w:val="right"/>
        </w:pPr>
        <w:r>
          <w:fldChar w:fldCharType="begin"/>
        </w:r>
        <w:r>
          <w:instrText>PAGE   \* MERGEFORMAT</w:instrText>
        </w:r>
        <w:r>
          <w:fldChar w:fldCharType="separate"/>
        </w:r>
        <w:r>
          <w:rPr>
            <w:noProof/>
          </w:rPr>
          <w:t>3</w:t>
        </w:r>
        <w:r>
          <w:fldChar w:fldCharType="end"/>
        </w:r>
      </w:p>
    </w:sdtContent>
  </w:sdt>
  <w:p w:rsidR="007A16EE" w:rsidRDefault="007A16E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B65" w:rsidRDefault="00106B65" w:rsidP="007A16EE">
      <w:pPr>
        <w:spacing w:after="0" w:line="240" w:lineRule="auto"/>
      </w:pPr>
      <w:r>
        <w:separator/>
      </w:r>
    </w:p>
  </w:footnote>
  <w:footnote w:type="continuationSeparator" w:id="0">
    <w:p w:rsidR="00106B65" w:rsidRDefault="00106B65" w:rsidP="007A16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E39"/>
    <w:rsid w:val="00106B65"/>
    <w:rsid w:val="004869C0"/>
    <w:rsid w:val="005E1BFB"/>
    <w:rsid w:val="00740BAC"/>
    <w:rsid w:val="007A16EE"/>
    <w:rsid w:val="007D16AB"/>
    <w:rsid w:val="007F3393"/>
    <w:rsid w:val="00806738"/>
    <w:rsid w:val="00855520"/>
    <w:rsid w:val="008B7364"/>
    <w:rsid w:val="008F4A2D"/>
    <w:rsid w:val="00BF5524"/>
    <w:rsid w:val="00CF5E39"/>
    <w:rsid w:val="00D123FA"/>
    <w:rsid w:val="00E64F87"/>
    <w:rsid w:val="00EE20F4"/>
    <w:rsid w:val="00FF0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D16AB"/>
    <w:pPr>
      <w:spacing w:after="0" w:line="240" w:lineRule="auto"/>
    </w:pPr>
    <w:rPr>
      <w:rFonts w:ascii="Calibri" w:eastAsia="Times New Roman" w:hAnsi="Calibri" w:cs="Times New Roman"/>
      <w:lang w:eastAsia="en-US"/>
    </w:rPr>
  </w:style>
  <w:style w:type="paragraph" w:styleId="a4">
    <w:name w:val="Balloon Text"/>
    <w:basedOn w:val="a"/>
    <w:link w:val="a5"/>
    <w:uiPriority w:val="99"/>
    <w:semiHidden/>
    <w:unhideWhenUsed/>
    <w:rsid w:val="00EE20F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E20F4"/>
    <w:rPr>
      <w:rFonts w:ascii="Tahoma" w:hAnsi="Tahoma" w:cs="Tahoma"/>
      <w:sz w:val="16"/>
      <w:szCs w:val="16"/>
    </w:rPr>
  </w:style>
  <w:style w:type="paragraph" w:styleId="a6">
    <w:name w:val="header"/>
    <w:basedOn w:val="a"/>
    <w:link w:val="a7"/>
    <w:uiPriority w:val="99"/>
    <w:unhideWhenUsed/>
    <w:rsid w:val="007A16E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A16EE"/>
  </w:style>
  <w:style w:type="paragraph" w:styleId="a8">
    <w:name w:val="footer"/>
    <w:basedOn w:val="a"/>
    <w:link w:val="a9"/>
    <w:uiPriority w:val="99"/>
    <w:unhideWhenUsed/>
    <w:rsid w:val="007A16E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A16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D16AB"/>
    <w:pPr>
      <w:spacing w:after="0" w:line="240" w:lineRule="auto"/>
    </w:pPr>
    <w:rPr>
      <w:rFonts w:ascii="Calibri" w:eastAsia="Times New Roman" w:hAnsi="Calibri" w:cs="Times New Roman"/>
      <w:lang w:eastAsia="en-US"/>
    </w:rPr>
  </w:style>
  <w:style w:type="paragraph" w:styleId="a4">
    <w:name w:val="Balloon Text"/>
    <w:basedOn w:val="a"/>
    <w:link w:val="a5"/>
    <w:uiPriority w:val="99"/>
    <w:semiHidden/>
    <w:unhideWhenUsed/>
    <w:rsid w:val="00EE20F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E20F4"/>
    <w:rPr>
      <w:rFonts w:ascii="Tahoma" w:hAnsi="Tahoma" w:cs="Tahoma"/>
      <w:sz w:val="16"/>
      <w:szCs w:val="16"/>
    </w:rPr>
  </w:style>
  <w:style w:type="paragraph" w:styleId="a6">
    <w:name w:val="header"/>
    <w:basedOn w:val="a"/>
    <w:link w:val="a7"/>
    <w:uiPriority w:val="99"/>
    <w:unhideWhenUsed/>
    <w:rsid w:val="007A16E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A16EE"/>
  </w:style>
  <w:style w:type="paragraph" w:styleId="a8">
    <w:name w:val="footer"/>
    <w:basedOn w:val="a"/>
    <w:link w:val="a9"/>
    <w:uiPriority w:val="99"/>
    <w:unhideWhenUsed/>
    <w:rsid w:val="007A16E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A1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665</Words>
  <Characters>3792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Алла</cp:lastModifiedBy>
  <cp:revision>6</cp:revision>
  <dcterms:created xsi:type="dcterms:W3CDTF">2016-10-28T11:52:00Z</dcterms:created>
  <dcterms:modified xsi:type="dcterms:W3CDTF">2016-10-28T12:07:00Z</dcterms:modified>
</cp:coreProperties>
</file>