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3E6" w:rsidRDefault="0061231A" w:rsidP="00B423E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DD"/>
        </w:rPr>
      </w:pPr>
      <w:r w:rsidRPr="0061231A">
        <w:rPr>
          <w:noProof/>
        </w:rPr>
      </w:r>
      <w:r w:rsidRPr="006123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8" type="#_x0000_t202" style="width:707.25pt;height:55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" filled="f" stroked="f" strokeweight=".5pt">
            <v:fill o:detectmouseclick="t"/>
            <v:textbox>
              <w:txbxContent>
                <w:p w:rsidR="00D41E42" w:rsidRPr="00C93A09" w:rsidRDefault="00B15EA3" w:rsidP="0085632F">
                  <w:pPr>
                    <w:pStyle w:val="2"/>
                    <w:jc w:val="center"/>
                    <w:rPr>
                      <w:rFonts w:ascii="Courier New" w:eastAsia="BatangChe" w:hAnsi="Courier New" w:cs="Courier New"/>
                      <w:color w:val="984806" w:themeColor="accent6" w:themeShade="80"/>
                      <w:sz w:val="52"/>
                    </w:rPr>
                  </w:pPr>
                  <w:r>
                    <w:rPr>
                      <w:rFonts w:ascii="Courier New" w:eastAsia="BatangChe" w:hAnsi="Courier New" w:cs="Courier New"/>
                      <w:color w:val="984806" w:themeColor="accent6" w:themeShade="80"/>
                      <w:sz w:val="52"/>
                    </w:rPr>
                    <w:t>ИСТОРИЯ РАЗВИТИЯ ИНФОРМАТИКИ</w:t>
                  </w:r>
                </w:p>
              </w:txbxContent>
            </v:textbox>
            <w10:wrap type="none"/>
            <w10:anchorlock/>
          </v:shape>
        </w:pict>
      </w:r>
    </w:p>
    <w:p w:rsidR="00990659" w:rsidRPr="001860A0" w:rsidRDefault="00990659" w:rsidP="00990659">
      <w:pPr>
        <w:ind w:firstLine="708"/>
        <w:rPr>
          <w:rFonts w:ascii="Arial" w:hAnsi="Arial" w:cs="Arial"/>
          <w:color w:val="1D1B11" w:themeColor="background2" w:themeShade="1A"/>
          <w:sz w:val="20"/>
          <w:szCs w:val="20"/>
          <w:shd w:val="clear" w:color="auto" w:fill="FFFFDD"/>
        </w:rPr>
      </w:pPr>
      <w:bookmarkStart w:id="0" w:name="_GoBack"/>
      <w:bookmarkEnd w:id="0"/>
    </w:p>
    <w:p w:rsidR="00990659" w:rsidRPr="001860A0" w:rsidRDefault="001860A0" w:rsidP="001860A0">
      <w:pPr>
        <w:shd w:val="clear" w:color="auto" w:fill="FFFFDD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D1B11" w:themeColor="background2" w:themeShade="1A"/>
          <w:sz w:val="27"/>
          <w:szCs w:val="27"/>
          <w:lang w:eastAsia="ru-RU"/>
        </w:rPr>
      </w:pPr>
      <w:bookmarkStart w:id="1" w:name="_Toc215599002"/>
      <w:r w:rsidRPr="001860A0">
        <w:rPr>
          <w:rFonts w:ascii="Arial" w:eastAsia="Times New Roman" w:hAnsi="Arial" w:cs="Arial"/>
          <w:b/>
          <w:bCs/>
          <w:color w:val="1D1B11" w:themeColor="background2" w:themeShade="1A"/>
          <w:sz w:val="27"/>
          <w:szCs w:val="27"/>
          <w:lang w:eastAsia="ru-RU"/>
        </w:rPr>
        <w:t>История развития информатики</w:t>
      </w:r>
      <w:bookmarkEnd w:id="1"/>
    </w:p>
    <w:p w:rsidR="001860A0" w:rsidRDefault="001860A0" w:rsidP="001860A0">
      <w:pPr>
        <w:shd w:val="clear" w:color="auto" w:fill="FFFFDD"/>
        <w:spacing w:after="0" w:line="240" w:lineRule="auto"/>
        <w:jc w:val="center"/>
        <w:outlineLvl w:val="1"/>
        <w:rPr>
          <w:rFonts w:ascii="Arial" w:hAnsi="Arial" w:cs="Arial"/>
          <w:color w:val="000000"/>
          <w:sz w:val="20"/>
          <w:szCs w:val="20"/>
          <w:shd w:val="clear" w:color="auto" w:fill="FFFFDD"/>
        </w:rPr>
      </w:pPr>
    </w:p>
    <w:p w:rsidR="00E77607" w:rsidRPr="00CE1A78" w:rsidRDefault="00B423E6" w:rsidP="00E77607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  <w:r w:rsidRPr="001860A0">
        <w:rPr>
          <w:rFonts w:ascii="Times New Roman" w:hAnsi="Times New Roman" w:cs="Times New Roman"/>
          <w:color w:val="17365D" w:themeColor="text2" w:themeShade="BF"/>
          <w:shd w:val="clear" w:color="auto" w:fill="FFFFDD"/>
        </w:rPr>
        <w:t>Информатика – молодая научная дисциплина, изучающая вопросы, связанные с поиском, сбором, хранением, преобразованием и использованием информации в самых различных сферах человеческой деятельности. Генетически информатика связана с вычислительной техникой, компьютерными системами и сетями, так как именно компьютеры позволяют порождать, хранить и автоматически перерабатывать информацию в таких количествах, что научный подход к информационным процессам становится одновременно необходимым и возможным.</w:t>
      </w:r>
      <w:r w:rsidR="00990659" w:rsidRPr="001860A0">
        <w:rPr>
          <w:rFonts w:ascii="Times New Roman" w:hAnsi="Times New Roman" w:cs="Times New Roman"/>
          <w:color w:val="17365D" w:themeColor="text2" w:themeShade="BF"/>
        </w:rPr>
        <w:t> 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 xml:space="preserve">С увеличением объёма вычислений появился первый счётный переносной инструмент - счёты. В начале 17 века возникла необходимость в сложных </w:t>
      </w:r>
      <w:proofErr w:type="spellStart"/>
      <w:r w:rsidR="00990659" w:rsidRPr="00CE1A78">
        <w:rPr>
          <w:rFonts w:ascii="Times New Roman" w:hAnsi="Times New Roman" w:cs="Times New Roman"/>
          <w:color w:val="1D1B11" w:themeColor="background2" w:themeShade="1A"/>
        </w:rPr>
        <w:t>вычислениях</w:t>
      </w:r>
      <w:proofErr w:type="gramStart"/>
      <w:r w:rsidR="00990659" w:rsidRPr="00CE1A78">
        <w:rPr>
          <w:rFonts w:ascii="Times New Roman" w:hAnsi="Times New Roman" w:cs="Times New Roman"/>
          <w:color w:val="1D1B11" w:themeColor="background2" w:themeShade="1A"/>
        </w:rPr>
        <w:t>.п</w:t>
      </w:r>
      <w:proofErr w:type="gramEnd"/>
      <w:r w:rsidR="00990659" w:rsidRPr="00CE1A78">
        <w:rPr>
          <w:rFonts w:ascii="Times New Roman" w:hAnsi="Times New Roman" w:cs="Times New Roman"/>
          <w:color w:val="1D1B11" w:themeColor="background2" w:themeShade="1A"/>
        </w:rPr>
        <w:t>отребовались</w:t>
      </w:r>
      <w:proofErr w:type="spellEnd"/>
      <w:r w:rsidR="00990659" w:rsidRPr="00CE1A78">
        <w:rPr>
          <w:rFonts w:ascii="Times New Roman" w:hAnsi="Times New Roman" w:cs="Times New Roman"/>
          <w:color w:val="1D1B11" w:themeColor="background2" w:themeShade="1A"/>
        </w:rPr>
        <w:t xml:space="preserve"> счётные устройства, способные выполнять большой объём вычислений с высокой точностью. В 1642 г. французский математик Паскаль сконструировал первую механическую счётную машину - </w:t>
      </w:r>
      <w:r w:rsidR="00990659" w:rsidRPr="00CE1A78">
        <w:rPr>
          <w:rFonts w:ascii="Times New Roman" w:hAnsi="Times New Roman" w:cs="Times New Roman"/>
          <w:b/>
          <w:color w:val="1D1B11" w:themeColor="background2" w:themeShade="1A"/>
        </w:rPr>
        <w:t>“</w:t>
      </w:r>
      <w:proofErr w:type="spellStart"/>
      <w:r w:rsidR="00990659" w:rsidRPr="00CE1A78">
        <w:rPr>
          <w:rFonts w:ascii="Times New Roman" w:hAnsi="Times New Roman" w:cs="Times New Roman"/>
          <w:b/>
          <w:color w:val="1D1B11" w:themeColor="background2" w:themeShade="1A"/>
        </w:rPr>
        <w:t>Паскалину</w:t>
      </w:r>
      <w:proofErr w:type="spellEnd"/>
      <w:r w:rsidR="00990659" w:rsidRPr="00CE1A78">
        <w:rPr>
          <w:rFonts w:ascii="Times New Roman" w:hAnsi="Times New Roman" w:cs="Times New Roman"/>
          <w:b/>
          <w:color w:val="1D1B11" w:themeColor="background2" w:themeShade="1A"/>
        </w:rPr>
        <w:t>”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>.</w:t>
      </w:r>
    </w:p>
    <w:p w:rsidR="00E77607" w:rsidRPr="00CE1A78" w:rsidRDefault="00E77607" w:rsidP="00E77607">
      <w:pPr>
        <w:pStyle w:val="a9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990659" w:rsidP="00E77607">
      <w:pPr>
        <w:pStyle w:val="a9"/>
        <w:rPr>
          <w:rFonts w:ascii="Times New Roman" w:hAnsi="Times New Roman" w:cs="Times New Roman"/>
          <w:color w:val="1D1B11" w:themeColor="background2" w:themeShade="1A"/>
        </w:rPr>
      </w:pPr>
      <w:r w:rsidRPr="00CE1A78">
        <w:rPr>
          <w:rFonts w:ascii="Times New Roman" w:hAnsi="Times New Roman" w:cs="Times New Roman"/>
          <w:color w:val="1D1B11" w:themeColor="background2" w:themeShade="1A"/>
        </w:rPr>
        <w:t>  </w:t>
      </w:r>
      <w:r w:rsidR="001860A0" w:rsidRPr="00CE1A78">
        <w:rPr>
          <w:noProof/>
          <w:color w:val="1D1B11" w:themeColor="background2" w:themeShade="1A"/>
          <w:lang w:eastAsia="ru-RU"/>
        </w:rPr>
        <w:drawing>
          <wp:inline distT="0" distB="0" distL="0" distR="0">
            <wp:extent cx="1847850" cy="923925"/>
            <wp:effectExtent l="0" t="0" r="0" b="9525"/>
            <wp:docPr id="3" name="Рисунок 3" descr="C:\Users\Давид\AppData\Local\Microsoft\Windows\Temporary Internet Files\Content.Word\1паскалина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AppData\Local\Microsoft\Windows\Temporary Internet Files\Content.Word\1паскалина маш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56" cy="9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61231A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  <w:r w:rsidRPr="0061231A">
        <w:rPr>
          <w:rFonts w:ascii="BatangChe" w:eastAsia="BatangChe" w:hAnsi="BatangChe"/>
          <w:b/>
          <w:noProof/>
          <w:color w:val="4F6228" w:themeColor="accent3" w:themeShade="80"/>
          <w:sz w:val="52"/>
        </w:rPr>
        <w:lastRenderedPageBreak/>
        <w:pict>
          <v:rect id="Прямоугольник 396" o:spid="_x0000_s1027" style="position:absolute;left:0;text-align:left;margin-left:421.75pt;margin-top:11.9pt;width:397.15pt;height:89.25pt;flip:x;z-index:-251656193;visibility:visible;mso-wrap-distance-top:7.2pt;mso-wrap-distance-bottom:7.2pt;mso-position-horizontal-relative:margin;mso-position-vertic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" o:allowincell="f" filled="f" fillcolor="white [3212]" stroked="f" strokeweight="1.5pt">
            <v:shadow on="t" type="perspective" color="black" origin="-.5,-.5" offset="3pt,0" matrix="655f,,,655f"/>
            <v:textbox style="mso-next-textbox:#Прямоугольник 396" inset="21.6pt,21.6pt,21.6pt,21.6pt">
              <w:txbxContent>
                <w:p w:rsidR="00D41E42" w:rsidRPr="00E327BB" w:rsidRDefault="00B15EA3" w:rsidP="00EC3F9F">
                  <w:pPr>
                    <w:pStyle w:val="a9"/>
                    <w:jc w:val="center"/>
                    <w:rPr>
                      <w:color w:val="A50021"/>
                      <w:sz w:val="28"/>
                    </w:rPr>
                  </w:pPr>
                  <w:r>
                    <w:rPr>
                      <w:i/>
                      <w:color w:val="A50021"/>
                      <w:sz w:val="36"/>
                    </w:rPr>
                    <w:t xml:space="preserve">Дорогу осилит </w:t>
                  </w:r>
                  <w:proofErr w:type="gramStart"/>
                  <w:r>
                    <w:rPr>
                      <w:i/>
                      <w:color w:val="A50021"/>
                      <w:sz w:val="36"/>
                    </w:rPr>
                    <w:t>идущий</w:t>
                  </w:r>
                  <w:proofErr w:type="gramEnd"/>
                  <w:r>
                    <w:rPr>
                      <w:i/>
                      <w:color w:val="A50021"/>
                      <w:sz w:val="36"/>
                    </w:rPr>
                    <w:t>…</w:t>
                  </w:r>
                </w:p>
                <w:p w:rsidR="00D41E42" w:rsidRPr="00740141" w:rsidRDefault="00D41E42">
                  <w:pPr>
                    <w:rPr>
                      <w:b/>
                      <w:i/>
                      <w:color w:val="C00000"/>
                      <w:sz w:val="4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1860A0" w:rsidRPr="00CE1A78" w:rsidRDefault="001860A0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</w:p>
    <w:p w:rsidR="00E77607" w:rsidRPr="00CE1A78" w:rsidRDefault="00740141" w:rsidP="001860A0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</w:rPr>
      </w:pPr>
      <w:r w:rsidRPr="00CE1A78">
        <w:rPr>
          <w:rFonts w:ascii="Times New Roman" w:hAnsi="Times New Roman" w:cs="Times New Roman"/>
          <w:noProof/>
          <w:color w:val="1D1B11" w:themeColor="background2" w:themeShade="1A"/>
          <w:lang w:eastAsia="ru-RU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325120</wp:posOffset>
            </wp:positionV>
            <wp:extent cx="1087755" cy="1114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 xml:space="preserve"> В 1830 г. английский учёный </w:t>
      </w:r>
      <w:r w:rsidR="00990659" w:rsidRPr="0038190C">
        <w:rPr>
          <w:rFonts w:ascii="Times New Roman" w:hAnsi="Times New Roman" w:cs="Times New Roman"/>
          <w:b/>
          <w:color w:val="1D1B11" w:themeColor="background2" w:themeShade="1A"/>
        </w:rPr>
        <w:t>Бэ</w:t>
      </w:r>
      <w:r w:rsidR="0038190C" w:rsidRPr="0038190C">
        <w:rPr>
          <w:rFonts w:ascii="Times New Roman" w:hAnsi="Times New Roman" w:cs="Times New Roman"/>
          <w:b/>
          <w:color w:val="1D1B11" w:themeColor="background2" w:themeShade="1A"/>
        </w:rPr>
        <w:t>б</w:t>
      </w:r>
      <w:r w:rsidR="00990659" w:rsidRPr="0038190C">
        <w:rPr>
          <w:rFonts w:ascii="Times New Roman" w:hAnsi="Times New Roman" w:cs="Times New Roman"/>
          <w:b/>
          <w:color w:val="1D1B11" w:themeColor="background2" w:themeShade="1A"/>
        </w:rPr>
        <w:t xml:space="preserve">бидж </w:t>
      </w:r>
    </w:p>
    <w:p w:rsidR="00C91C35" w:rsidRPr="00CE1A78" w:rsidRDefault="0038190C" w:rsidP="001860A0">
      <w:pPr>
        <w:pStyle w:val="a9"/>
        <w:rPr>
          <w:rFonts w:ascii="Times New Roman" w:hAnsi="Times New Roman" w:cs="Times New Roman"/>
          <w:color w:val="1D1B11" w:themeColor="background2" w:themeShade="1A"/>
        </w:rPr>
      </w:pPr>
      <w:r>
        <w:rPr>
          <w:rFonts w:ascii="Times New Roman" w:hAnsi="Times New Roman" w:cs="Times New Roman"/>
          <w:noProof/>
          <w:color w:val="EEECE1" w:themeColor="background2"/>
          <w:lang w:eastAsia="ru-RU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1527810</wp:posOffset>
            </wp:positionV>
            <wp:extent cx="1057275" cy="10572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 xml:space="preserve">предложил  идею первой </w:t>
      </w:r>
      <w:r w:rsidR="001860A0" w:rsidRPr="00CE1A78">
        <w:rPr>
          <w:rFonts w:ascii="Times New Roman" w:hAnsi="Times New Roman" w:cs="Times New Roman"/>
          <w:color w:val="1D1B11" w:themeColor="background2" w:themeShade="1A"/>
        </w:rPr>
        <w:t>п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>рограммируемой вычислительной машины. Она должна была приводиться  в действие силой пара, а программы  кодировались на перфокарты. Реализовать  эту и</w:t>
      </w:r>
      <w:r w:rsidR="0085632F" w:rsidRPr="00CE1A78">
        <w:rPr>
          <w:rFonts w:ascii="Times New Roman" w:hAnsi="Times New Roman" w:cs="Times New Roman"/>
          <w:color w:val="1D1B11" w:themeColor="background2" w:themeShade="1A"/>
        </w:rPr>
        <w:t>дею не удалось, так как было не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 xml:space="preserve">возможно сделать некоторые детали машины. </w:t>
      </w:r>
      <w:r>
        <w:rPr>
          <w:rFonts w:ascii="Times New Roman" w:hAnsi="Times New Roman" w:cs="Times New Roman"/>
          <w:color w:val="1D1B11" w:themeColor="background2" w:themeShade="1A"/>
        </w:rPr>
        <w:t>П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>ервый  реализовал идею перфокарт </w:t>
      </w:r>
      <w:r w:rsidR="00990659" w:rsidRPr="0038190C">
        <w:rPr>
          <w:rFonts w:ascii="Times New Roman" w:hAnsi="Times New Roman" w:cs="Times New Roman"/>
          <w:b/>
          <w:color w:val="1D1B11" w:themeColor="background2" w:themeShade="1A"/>
        </w:rPr>
        <w:t>Холлерит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 xml:space="preserve">. Он изобрёл машину </w:t>
      </w:r>
      <w:r w:rsidR="00E77607" w:rsidRPr="00CE1A78">
        <w:rPr>
          <w:rFonts w:ascii="Times New Roman" w:hAnsi="Times New Roman" w:cs="Times New Roman"/>
          <w:color w:val="1D1B11" w:themeColor="background2" w:themeShade="1A"/>
        </w:rPr>
        <w:t>д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>ля обработки  результатов переписи населения. В  своей машине он впервые применил электричество для ра</w:t>
      </w:r>
      <w:r w:rsidR="0092559B">
        <w:rPr>
          <w:rFonts w:ascii="Times New Roman" w:hAnsi="Times New Roman" w:cs="Times New Roman"/>
          <w:color w:val="1D1B11" w:themeColor="background2" w:themeShade="1A"/>
        </w:rPr>
        <w:t>с</w:t>
      </w:r>
      <w:r w:rsidR="00990659" w:rsidRPr="00CE1A78">
        <w:rPr>
          <w:rFonts w:ascii="Times New Roman" w:hAnsi="Times New Roman" w:cs="Times New Roman"/>
          <w:color w:val="1D1B11" w:themeColor="background2" w:themeShade="1A"/>
        </w:rPr>
        <w:t>чётов.</w:t>
      </w:r>
    </w:p>
    <w:p w:rsidR="00133048" w:rsidRDefault="00EC3F9F" w:rsidP="00C91C35">
      <w:pPr>
        <w:pStyle w:val="a9"/>
      </w:pPr>
      <w:r>
        <w:rPr>
          <w:rFonts w:ascii="Tahoma" w:hAnsi="Tahoma" w:cs="Tahoma"/>
          <w:noProof/>
          <w:sz w:val="17"/>
          <w:szCs w:val="17"/>
          <w:lang w:eastAsia="ru-RU"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748030</wp:posOffset>
            </wp:positionV>
            <wp:extent cx="995045" cy="942975"/>
            <wp:effectExtent l="19050" t="0" r="0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1C35">
        <w:rPr>
          <w:rFonts w:ascii="Tahoma" w:hAnsi="Tahoma" w:cs="Tahoma"/>
          <w:sz w:val="17"/>
          <w:szCs w:val="17"/>
          <w:shd w:val="clear" w:color="auto" w:fill="FFFFFF"/>
        </w:rPr>
        <w:t>     </w:t>
      </w:r>
      <w:r w:rsidR="00C91C35" w:rsidRPr="00C91C35">
        <w:t xml:space="preserve">В связи с прогрессом в технике, развитием массовых коммуникаций (телефон, телеграф, радио, телевидение и др.) и в особенности с ростом объема передаваемых сообщений появилась  необходимость их измерения для  улучшения условий передачи. </w:t>
      </w:r>
    </w:p>
    <w:p w:rsidR="00EC3F9F" w:rsidRDefault="00C91C35" w:rsidP="00EC3F9F">
      <w:pPr>
        <w:pStyle w:val="a9"/>
      </w:pPr>
      <w:r w:rsidRPr="00C91C35">
        <w:t>Первые попытки количественного измерения информации б</w:t>
      </w:r>
      <w:r>
        <w:t xml:space="preserve">ыли сделаны </w:t>
      </w:r>
      <w:r w:rsidR="00133048">
        <w:t xml:space="preserve"> Р</w:t>
      </w:r>
      <w:r w:rsidR="00425829">
        <w:t xml:space="preserve">ональдом  </w:t>
      </w:r>
      <w:r w:rsidR="00557BC4">
        <w:t>Фишером</w:t>
      </w:r>
    </w:p>
    <w:p w:rsidR="00AC12EB" w:rsidRPr="00C91C35" w:rsidRDefault="00EC3F9F" w:rsidP="00EC3F9F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75647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2660015</wp:posOffset>
            </wp:positionV>
            <wp:extent cx="711200" cy="909955"/>
            <wp:effectExtent l="19050" t="0" r="0" b="0"/>
            <wp:wrapSquare wrapText="bothSides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1C35" w:rsidRPr="00C91C35">
        <w:t>Проблемами хранения информации, передачи ее по каналам связи и задачами определения количества информации занимались Р.Хартли (1928 г.) и Х.Найквист (1924 г.). Р.Хартли</w:t>
      </w:r>
      <w:r w:rsidRPr="00EC3F9F">
        <w:rPr>
          <w:rFonts w:ascii="Times New Roman" w:hAnsi="Times New Roman" w:cs="Times New Roman"/>
          <w:noProof/>
          <w:color w:val="EEECE1" w:themeColor="background2"/>
          <w:lang w:eastAsia="ru-RU"/>
        </w:rPr>
        <w:t xml:space="preserve"> </w:t>
      </w:r>
      <w:r w:rsidR="00C91C35" w:rsidRPr="00C91C35">
        <w:t xml:space="preserve"> определил меру количества информации для некоторых задач, ввел единицу информации (бит), заложил основы теории информации. Наиболее существенный вклад в разработку и обобщение этих во</w:t>
      </w:r>
      <w:r w:rsidR="00C91C35">
        <w:t xml:space="preserve">просов внес американский </w:t>
      </w:r>
      <w:r w:rsidR="00C91C35" w:rsidRPr="00C91C35">
        <w:t>инженер К.Шеннон (1948г.)</w:t>
      </w:r>
      <w:r w:rsidRPr="00EC3F9F">
        <w:rPr>
          <w:noProof/>
          <w:lang w:eastAsia="ru-RU"/>
        </w:rPr>
        <w:t xml:space="preserve"> </w:t>
      </w:r>
    </w:p>
    <w:p w:rsidR="002F7E0A" w:rsidRDefault="00C91C35" w:rsidP="00C91C35">
      <w:pPr>
        <w:pStyle w:val="a9"/>
      </w:pPr>
      <w:r>
        <w:t>В 40-х годах ХХ века проблема измерения информации была решена американским ученым Клодом Шенноном</w:t>
      </w:r>
      <w:r w:rsidR="00B902C2">
        <w:t>-основателем теории информации. Согласно Шеннону, информация-это снятая неопределенность знания человека об исходе какого-то события.</w:t>
      </w:r>
    </w:p>
    <w:p w:rsidR="00650DD8" w:rsidRDefault="00650DD8" w:rsidP="00C91C35">
      <w:pPr>
        <w:pStyle w:val="a9"/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EC3F9F" w:rsidRDefault="00EC3F9F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</w:p>
    <w:p w:rsidR="004E07E8" w:rsidRPr="00CC2FB7" w:rsidRDefault="00CC2FB7" w:rsidP="00CC2FB7">
      <w:pPr>
        <w:pStyle w:val="a9"/>
        <w:jc w:val="center"/>
        <w:rPr>
          <w:rFonts w:ascii="Arial" w:hAnsi="Arial" w:cs="Arial"/>
          <w:b/>
          <w:color w:val="C00000"/>
          <w:sz w:val="28"/>
          <w:shd w:val="clear" w:color="auto" w:fill="FFFFFF"/>
        </w:rPr>
      </w:pPr>
      <w:r w:rsidRPr="00CC2FB7">
        <w:rPr>
          <w:rFonts w:ascii="Arial" w:hAnsi="Arial" w:cs="Arial"/>
          <w:b/>
          <w:color w:val="C00000"/>
          <w:sz w:val="28"/>
          <w:shd w:val="clear" w:color="auto" w:fill="FFFFFF"/>
        </w:rPr>
        <w:t>Рождение информатики в России</w:t>
      </w:r>
    </w:p>
    <w:p w:rsidR="00CC2FB7" w:rsidRPr="00D46A15" w:rsidRDefault="004E07E8" w:rsidP="00D46A15">
      <w:pPr>
        <w:pStyle w:val="a9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D46A15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4 декабря – день информатики</w:t>
      </w:r>
      <w:r w:rsidR="00D46A15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 xml:space="preserve"> в России</w:t>
      </w:r>
    </w:p>
    <w:p w:rsidR="00CC2FB7" w:rsidRPr="00CC2FB7" w:rsidRDefault="00650DD8" w:rsidP="00CC2FB7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CC2FB7">
        <w:rPr>
          <w:rFonts w:ascii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Уже в сороковых годах прошлого века в нашей стране появились первые научные публикации о вычислительных машинах. </w:t>
      </w:r>
    </w:p>
    <w:p w:rsidR="00650DD8" w:rsidRDefault="00CC2FB7" w:rsidP="00C91C35">
      <w:pPr>
        <w:pStyle w:val="a9"/>
      </w:pPr>
      <w:r w:rsidRPr="00CC2FB7">
        <w:rPr>
          <w:rFonts w:ascii="Times New Roman" w:hAnsi="Times New Roman" w:cs="Times New Roman"/>
          <w:color w:val="1D1B11" w:themeColor="background2" w:themeShade="1A"/>
          <w:sz w:val="24"/>
          <w:szCs w:val="24"/>
          <w:shd w:val="clear" w:color="auto" w:fill="FFFFFF"/>
        </w:rPr>
        <w:t xml:space="preserve">Почему 4 декабря, день информатики, отмечают в России? Всё началось в конце 1940-х, когда в иностранных журналах начало выходить множество публикаций, посвящённых электронно-вычислительным машинам. Академик И.С. Брук живо заинтересовался этой темой и решил поучаствовать в посвящённом ей семинаре. Вместе с Б.И. </w:t>
      </w:r>
      <w:proofErr w:type="spellStart"/>
      <w:r w:rsidRPr="00CC2FB7">
        <w:rPr>
          <w:rFonts w:ascii="Times New Roman" w:hAnsi="Times New Roman" w:cs="Times New Roman"/>
          <w:color w:val="1D1B11" w:themeColor="background2" w:themeShade="1A"/>
          <w:sz w:val="24"/>
          <w:szCs w:val="24"/>
          <w:shd w:val="clear" w:color="auto" w:fill="FFFFFF"/>
        </w:rPr>
        <w:t>Рамеевым</w:t>
      </w:r>
      <w:proofErr w:type="spellEnd"/>
      <w:r w:rsidRPr="00CC2FB7">
        <w:rPr>
          <w:rFonts w:ascii="Times New Roman" w:hAnsi="Times New Roman" w:cs="Times New Roman"/>
          <w:color w:val="1D1B11" w:themeColor="background2" w:themeShade="1A"/>
          <w:sz w:val="24"/>
          <w:szCs w:val="24"/>
          <w:shd w:val="clear" w:color="auto" w:fill="FFFFFF"/>
        </w:rPr>
        <w:t xml:space="preserve"> (он в то время был инженером и его младшим помощником), Брук разработал автоматическую цифровую машину. Произошло это в августе 1948-го. Уже в октябре того же года эти учёные предложили проект организации на базе академии наук специальной лаборатории, которая бы разработала и построила цифровую вычислительную машину. </w:t>
      </w:r>
    </w:p>
    <w:p w:rsidR="00650DD8" w:rsidRDefault="005F11C2" w:rsidP="00C91C35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729450" cy="1657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7" cy="166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DD8" w:rsidRDefault="00650DD8" w:rsidP="00C91C35">
      <w:pPr>
        <w:pStyle w:val="a9"/>
      </w:pPr>
    </w:p>
    <w:p w:rsidR="00650DD8" w:rsidRDefault="00650DD8" w:rsidP="00C91C35">
      <w:pPr>
        <w:pStyle w:val="a9"/>
      </w:pPr>
    </w:p>
    <w:p w:rsidR="00650DD8" w:rsidRDefault="00650DD8" w:rsidP="00C91C35">
      <w:pPr>
        <w:pStyle w:val="a9"/>
      </w:pPr>
    </w:p>
    <w:p w:rsidR="00650DD8" w:rsidRDefault="00650DD8" w:rsidP="00C91C35">
      <w:pPr>
        <w:pStyle w:val="a9"/>
      </w:pPr>
    </w:p>
    <w:p w:rsidR="005F11C2" w:rsidRDefault="005F11C2" w:rsidP="005F11C2">
      <w:pPr>
        <w:pStyle w:val="a9"/>
        <w:ind w:firstLine="708"/>
        <w:jc w:val="both"/>
      </w:pPr>
      <w:r w:rsidRPr="005F11C2">
        <w:t xml:space="preserve">Спустя всего несколько месяцев, </w:t>
      </w:r>
    </w:p>
    <w:p w:rsidR="005F11C2" w:rsidRDefault="005F11C2" w:rsidP="005F11C2">
      <w:pPr>
        <w:pStyle w:val="a9"/>
        <w:jc w:val="both"/>
      </w:pPr>
      <w:r w:rsidRPr="005F11C2">
        <w:t xml:space="preserve">И.С. </w:t>
      </w:r>
      <w:proofErr w:type="spellStart"/>
      <w:r w:rsidRPr="005F11C2">
        <w:t>Брук</w:t>
      </w:r>
      <w:proofErr w:type="spellEnd"/>
      <w:r w:rsidRPr="005F11C2">
        <w:t xml:space="preserve"> и Б.И </w:t>
      </w:r>
      <w:proofErr w:type="spellStart"/>
      <w:r w:rsidRPr="005F11C2">
        <w:t>Рамеев</w:t>
      </w:r>
      <w:proofErr w:type="spellEnd"/>
      <w:r w:rsidRPr="005F11C2">
        <w:t xml:space="preserve"> были официально зарегистрированы как изобретатели первой советской ЭВМ. С этой бумаги, выданной 4 декабря 1948 года, началось развитие компьютерной техники в Советском Союзе. С того момента считается, что 4 декабря – день информатики в России</w:t>
      </w:r>
      <w:r>
        <w:t>.</w:t>
      </w:r>
    </w:p>
    <w:p w:rsidR="00650DD8" w:rsidRDefault="00377905" w:rsidP="00C91C35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999555" cy="4324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75" cy="434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DD8" w:rsidRDefault="00650DD8" w:rsidP="00C91C35">
      <w:pPr>
        <w:pStyle w:val="a9"/>
      </w:pPr>
    </w:p>
    <w:p w:rsidR="00650DD8" w:rsidRDefault="00650DD8" w:rsidP="00C91C35">
      <w:pPr>
        <w:pStyle w:val="a9"/>
      </w:pPr>
    </w:p>
    <w:p w:rsidR="00C2348F" w:rsidRDefault="00393D39" w:rsidP="00C2348F">
      <w:pPr>
        <w:pStyle w:val="a9"/>
        <w:rPr>
          <w:b/>
          <w:color w:val="984806" w:themeColor="accent6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572770</wp:posOffset>
            </wp:positionV>
            <wp:extent cx="1490345" cy="1047750"/>
            <wp:effectExtent l="0" t="0" r="0" b="0"/>
            <wp:wrapSquare wrapText="bothSides"/>
            <wp:docPr id="7" name="Рисунок 7" descr="C:\Users\Давид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48F" w:rsidRPr="00C2348F">
        <w:rPr>
          <w:b/>
          <w:color w:val="984806" w:themeColor="accent6" w:themeShade="80"/>
          <w:sz w:val="32"/>
        </w:rPr>
        <w:t>Лебедев Серг</w:t>
      </w:r>
      <w:r w:rsidR="00B330EA">
        <w:rPr>
          <w:b/>
          <w:color w:val="984806" w:themeColor="accent6" w:themeShade="80"/>
          <w:sz w:val="32"/>
        </w:rPr>
        <w:t xml:space="preserve">ей Алексеевич, академик АН СССР - </w:t>
      </w:r>
      <w:r w:rsidR="00537582">
        <w:rPr>
          <w:b/>
          <w:color w:val="984806" w:themeColor="accent6" w:themeShade="80"/>
          <w:sz w:val="32"/>
        </w:rPr>
        <w:t>П</w:t>
      </w:r>
      <w:r w:rsidR="00B330EA">
        <w:rPr>
          <w:b/>
          <w:color w:val="984806" w:themeColor="accent6" w:themeShade="80"/>
          <w:sz w:val="32"/>
        </w:rPr>
        <w:t>ионер отечественной вычислительной техники</w:t>
      </w:r>
    </w:p>
    <w:p w:rsidR="007C0F7D" w:rsidRDefault="00C2348F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 xml:space="preserve">Сергей Алексеевич Лебедев родился 2 ноября 1902 г. Любимыми занятиями Сергея в детстве были плавание, музыка, чтение, шахматы и столярное ремесло, которому его обучил дядя. Уже тогда он увлекался </w:t>
      </w:r>
      <w:proofErr w:type="spellStart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>электротехникой</w:t>
      </w:r>
      <w:proofErr w:type="gramStart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>.П</w:t>
      </w:r>
      <w:proofErr w:type="gramEnd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>осле</w:t>
      </w:r>
      <w:proofErr w:type="spellEnd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 xml:space="preserve"> революции в 1917 г. семью учителей перебрасывали из одного города в другой. В 1919 г. Сергей переехал в Москву вместе со своим отцом, которому поручают организацию производства диапозитивов в просветительских и пропагандистских целях. В 1921 г. С. А. Лебедев сдал экзамены по школьной программе и был принят в МВТУ им. Н. Э. </w:t>
      </w:r>
      <w:proofErr w:type="spellStart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>Баумана</w:t>
      </w:r>
      <w:proofErr w:type="gramStart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>.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>В</w:t>
      </w:r>
      <w:proofErr w:type="spellEnd"/>
      <w:proofErr w:type="gramEnd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 xml:space="preserve"> своем дипломном проекте он разрабатывал проблему устойчивости работы больших электростанций в системе, где потребители и производители электроэнергии были расположены на больших расстояниях. В 1935 г. Сергею Алексеевичу Лебедеву присвоили звание профессора. Основу его диссертации на </w:t>
      </w:r>
      <w:proofErr w:type="gramStart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>звание доктора</w:t>
      </w:r>
      <w:proofErr w:type="gramEnd"/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t xml:space="preserve"> наук, которую он защитил в 1939 г., составляла новая теория устойчивости энергетических систем. В 1939-1940 гг. он участвовал в </w:t>
      </w:r>
      <w:r w:rsidRPr="00C2348F">
        <w:rPr>
          <w:rFonts w:ascii="Times New Roman" w:hAnsi="Times New Roman" w:cs="Times New Roman"/>
          <w:color w:val="1D1B11" w:themeColor="background2" w:themeShade="1A"/>
          <w:sz w:val="24"/>
        </w:rPr>
        <w:lastRenderedPageBreak/>
        <w:t xml:space="preserve">проектировании Куйбышевского гидроузла. Помимо этого, занимался созданием устройства для решения дифференциальных уравнений, а затем приступил к разработке электронно-вычислительной машины, в основе которой лежит двоичная система </w:t>
      </w:r>
    </w:p>
    <w:p w:rsidR="007C0F7D" w:rsidRDefault="007C0F7D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C2348F" w:rsidRDefault="008A5E4F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EEECE1" w:themeColor="background2"/>
          <w:sz w:val="24"/>
          <w:lang w:eastAsia="ru-RU"/>
        </w:rPr>
        <w:drawing>
          <wp:anchor distT="0" distB="0" distL="114300" distR="114300" simplePos="0" relativeHeight="251665407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3470275</wp:posOffset>
            </wp:positionV>
            <wp:extent cx="1619250" cy="12763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48F" w:rsidRPr="00C2348F">
        <w:rPr>
          <w:rFonts w:ascii="Times New Roman" w:hAnsi="Times New Roman" w:cs="Times New Roman"/>
          <w:color w:val="1D1B11" w:themeColor="background2" w:themeShade="1A"/>
          <w:sz w:val="24"/>
        </w:rPr>
        <w:t xml:space="preserve">счисления. </w:t>
      </w:r>
      <w:r w:rsidR="007C0F7D" w:rsidRPr="007C0F7D">
        <w:rPr>
          <w:rFonts w:ascii="Times New Roman" w:hAnsi="Times New Roman" w:cs="Times New Roman"/>
          <w:color w:val="1D1B11" w:themeColor="background2" w:themeShade="1A"/>
          <w:sz w:val="24"/>
        </w:rPr>
        <w:t>В 1943 г</w:t>
      </w:r>
      <w:r w:rsidR="007C0F7D">
        <w:rPr>
          <w:rFonts w:ascii="Times New Roman" w:hAnsi="Times New Roman" w:cs="Times New Roman"/>
          <w:color w:val="1D1B11" w:themeColor="background2" w:themeShade="1A"/>
          <w:sz w:val="24"/>
        </w:rPr>
        <w:t xml:space="preserve">. Лебедев </w:t>
      </w:r>
      <w:r w:rsidR="007C0F7D" w:rsidRPr="007C0F7D">
        <w:rPr>
          <w:rFonts w:ascii="Times New Roman" w:hAnsi="Times New Roman" w:cs="Times New Roman"/>
          <w:color w:val="1D1B11" w:themeColor="background2" w:themeShade="1A"/>
          <w:sz w:val="24"/>
        </w:rPr>
        <w:t xml:space="preserve"> продолжил свою преподавательскую и научную деятельность. В 1943 г. его назначили заведующим кафедрой автоматизации электро</w:t>
      </w:r>
      <w:r w:rsidR="00DD674A">
        <w:rPr>
          <w:rFonts w:ascii="Times New Roman" w:hAnsi="Times New Roman" w:cs="Times New Roman"/>
          <w:color w:val="1D1B11" w:themeColor="background2" w:themeShade="1A"/>
          <w:sz w:val="24"/>
        </w:rPr>
        <w:t>-</w:t>
      </w:r>
      <w:r w:rsidR="007C0F7D" w:rsidRPr="007C0F7D">
        <w:rPr>
          <w:rFonts w:ascii="Times New Roman" w:hAnsi="Times New Roman" w:cs="Times New Roman"/>
          <w:color w:val="1D1B11" w:themeColor="background2" w:themeShade="1A"/>
          <w:sz w:val="24"/>
        </w:rPr>
        <w:t>систем Московского энергетического института, а в 1944 г. – руководителем ЦКБ электроприводов и автоматики. В 1945 г. ученого избрали членом Академии наук УССР</w:t>
      </w:r>
      <w:r w:rsidR="00DD674A">
        <w:rPr>
          <w:rFonts w:ascii="Times New Roman" w:hAnsi="Times New Roman" w:cs="Times New Roman"/>
          <w:color w:val="1D1B11" w:themeColor="background2" w:themeShade="1A"/>
          <w:sz w:val="24"/>
        </w:rPr>
        <w:t>. У</w:t>
      </w:r>
      <w:r w:rsidR="00DD674A" w:rsidRPr="00DD674A">
        <w:rPr>
          <w:rFonts w:ascii="Times New Roman" w:hAnsi="Times New Roman" w:cs="Times New Roman"/>
          <w:color w:val="1D1B11" w:themeColor="background2" w:themeShade="1A"/>
          <w:sz w:val="24"/>
        </w:rPr>
        <w:t xml:space="preserve">ченый параллельно занимался разработкой основ двоичной системы счисления, но из-за войны ему пришлось прервать исследования. На тот момент в мире еще не существовало ЭВМ. Только в 1942 г. в США был собран компьютер </w:t>
      </w:r>
      <w:proofErr w:type="spellStart"/>
      <w:r w:rsidR="00DD674A" w:rsidRPr="00DD674A">
        <w:rPr>
          <w:rFonts w:ascii="Times New Roman" w:hAnsi="Times New Roman" w:cs="Times New Roman"/>
          <w:color w:val="1D1B11" w:themeColor="background2" w:themeShade="1A"/>
          <w:sz w:val="24"/>
        </w:rPr>
        <w:t>Атанасова</w:t>
      </w:r>
      <w:proofErr w:type="spellEnd"/>
      <w:r w:rsidR="00DD674A" w:rsidRPr="00DD674A">
        <w:rPr>
          <w:rFonts w:ascii="Times New Roman" w:hAnsi="Times New Roman" w:cs="Times New Roman"/>
          <w:color w:val="1D1B11" w:themeColor="background2" w:themeShade="1A"/>
          <w:sz w:val="24"/>
        </w:rPr>
        <w:t xml:space="preserve">, предназначенный для решения систем простых линейных уравнений. Лебедев пришел к своему техническому решению самостоятельно, поэтому его можно назвать пионером отечественной компьютерной техники. Если бы не война, то первый компьютер мог быть создан в России. </w:t>
      </w:r>
    </w:p>
    <w:p w:rsidR="00B330EA" w:rsidRDefault="00B330EA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B330EA" w:rsidRPr="00B330EA" w:rsidRDefault="00B330EA" w:rsidP="00C2348F">
      <w:pPr>
        <w:pStyle w:val="a9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B330EA">
        <w:rPr>
          <w:rFonts w:ascii="Times New Roman" w:hAnsi="Times New Roman" w:cs="Times New Roman"/>
          <w:b/>
          <w:color w:val="984806" w:themeColor="accent6" w:themeShade="80"/>
          <w:sz w:val="32"/>
        </w:rPr>
        <w:t>БЭСМ и МЭСМ – большая и малая электронно-счетная машина</w:t>
      </w:r>
    </w:p>
    <w:p w:rsidR="00B330EA" w:rsidRDefault="00B330EA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EEECE1" w:themeColor="background2"/>
          <w:sz w:val="24"/>
          <w:lang w:eastAsia="ru-RU"/>
        </w:rPr>
        <w:lastRenderedPageBreak/>
        <w:drawing>
          <wp:inline distT="0" distB="0" distL="0" distR="0">
            <wp:extent cx="2543175" cy="15447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65" cy="154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0EA" w:rsidRDefault="00B330EA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B330EA" w:rsidRDefault="00B330EA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B330EA">
        <w:rPr>
          <w:rFonts w:ascii="Times New Roman" w:hAnsi="Times New Roman" w:cs="Times New Roman"/>
          <w:color w:val="1D1B11" w:themeColor="background2" w:themeShade="1A"/>
          <w:sz w:val="24"/>
        </w:rPr>
        <w:t>В 1949 г. С. А. Лебедев начал работу по проектированию МЭСМ. Она задумывалась как макет с представлением чисел с фиксированной, а не плавающей запятой, так как последний вариант приводил к увеличению объема аппаратуры на 30 %. Первоначально было принято решение остановиться на 17 двоичных разрядах, затем их увеличили до 21. Первые схемы были громоздкими</w:t>
      </w:r>
      <w:r w:rsidR="008A5E4F">
        <w:rPr>
          <w:rFonts w:ascii="Times New Roman" w:hAnsi="Times New Roman" w:cs="Times New Roman"/>
          <w:color w:val="1D1B11" w:themeColor="background2" w:themeShade="1A"/>
          <w:sz w:val="24"/>
        </w:rPr>
        <w:t xml:space="preserve">. </w:t>
      </w:r>
      <w:r w:rsidRPr="00B330EA">
        <w:rPr>
          <w:rFonts w:ascii="Times New Roman" w:hAnsi="Times New Roman" w:cs="Times New Roman"/>
          <w:color w:val="1D1B11" w:themeColor="background2" w:themeShade="1A"/>
          <w:sz w:val="24"/>
        </w:rPr>
        <w:t>Из-за недостатка финансовых средств в машину устанавливали бытовые электронные лампы. Отладка МЭСМ шла круглосуточно, а сам Лебедев работал непрерывно по 20 часов. В 1951 г. первая работающая ЭВМ в СССР и Европе была построена. Она могла выполнять 3000 операций в минуту, а данные считывались с перфокарты. Площадь, которую занимала машина, составляла 60 м</w:t>
      </w:r>
      <w:proofErr w:type="gramStart"/>
      <w:r w:rsidRPr="00B330EA">
        <w:rPr>
          <w:rFonts w:ascii="Times New Roman" w:hAnsi="Times New Roman" w:cs="Times New Roman"/>
          <w:color w:val="1D1B11" w:themeColor="background2" w:themeShade="1A"/>
          <w:sz w:val="24"/>
        </w:rPr>
        <w:t>2</w:t>
      </w:r>
      <w:proofErr w:type="gramEnd"/>
      <w:r w:rsidRPr="00B330EA">
        <w:rPr>
          <w:rFonts w:ascii="Times New Roman" w:hAnsi="Times New Roman" w:cs="Times New Roman"/>
          <w:color w:val="1D1B11" w:themeColor="background2" w:themeShade="1A"/>
          <w:sz w:val="24"/>
        </w:rPr>
        <w:t xml:space="preserve">. </w:t>
      </w:r>
    </w:p>
    <w:p w:rsidR="000B26E5" w:rsidRDefault="000B26E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666DB6" w:rsidRDefault="00666DB6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0B26E5" w:rsidRDefault="000B26E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EEECE1" w:themeColor="background2"/>
          <w:sz w:val="24"/>
          <w:lang w:eastAsia="ru-RU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528320</wp:posOffset>
            </wp:positionV>
            <wp:extent cx="1171575" cy="147129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572" w:rsidRPr="00FA0572">
        <w:rPr>
          <w:rFonts w:ascii="Times New Roman" w:hAnsi="Times New Roman" w:cs="Times New Roman"/>
          <w:color w:val="1D1B11" w:themeColor="background2" w:themeShade="1A"/>
          <w:sz w:val="24"/>
        </w:rPr>
        <w:t>Под руководством Лебедева с начала 1960-х годов в институте было создано несколько поколений больших счетных машин — БЭСМ, в которых применялись оригинальные разработки. БЭСМ-1 была для своего времени самой</w:t>
      </w:r>
    </w:p>
    <w:p w:rsidR="00EE7D4D" w:rsidRDefault="006F3E2E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EEECE1" w:themeColor="background2"/>
          <w:sz w:val="24"/>
          <w:lang w:eastAsia="ru-RU"/>
        </w:rPr>
        <w:drawing>
          <wp:anchor distT="0" distB="0" distL="114300" distR="114300" simplePos="0" relativeHeight="251668479" behindDoc="0" locked="0" layoutInCell="1" allowOverlap="1">
            <wp:simplePos x="0" y="0"/>
            <wp:positionH relativeFrom="column">
              <wp:posOffset>-1294765</wp:posOffset>
            </wp:positionH>
            <wp:positionV relativeFrom="paragraph">
              <wp:posOffset>704215</wp:posOffset>
            </wp:positionV>
            <wp:extent cx="1335405" cy="9207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572" w:rsidRPr="00FA0572">
        <w:rPr>
          <w:rFonts w:ascii="Times New Roman" w:hAnsi="Times New Roman" w:cs="Times New Roman"/>
          <w:color w:val="1D1B11" w:themeColor="background2" w:themeShade="1A"/>
          <w:sz w:val="24"/>
        </w:rPr>
        <w:t xml:space="preserve">быстродействующей машиной в Европе (8-10 тысяч операций в секунду). БЭСМ-1 и последовавшие за ней </w:t>
      </w:r>
      <w:r w:rsidR="00FA0572" w:rsidRPr="00EC0622">
        <w:rPr>
          <w:rFonts w:ascii="Times New Roman" w:hAnsi="Times New Roman" w:cs="Times New Roman"/>
          <w:b/>
          <w:color w:val="1D1B11" w:themeColor="background2" w:themeShade="1A"/>
          <w:sz w:val="24"/>
        </w:rPr>
        <w:t>БЭСМ-2</w:t>
      </w:r>
      <w:r w:rsidR="00FA0572" w:rsidRPr="00FA0572">
        <w:rPr>
          <w:rFonts w:ascii="Times New Roman" w:hAnsi="Times New Roman" w:cs="Times New Roman"/>
          <w:color w:val="1D1B11" w:themeColor="background2" w:themeShade="1A"/>
          <w:sz w:val="24"/>
        </w:rPr>
        <w:t xml:space="preserve">и М-20 были основаны на серийных отечественных электронных лампах. Затем были созданы их полупроводниковые варианты БЭСМ-3М, БЭСМ-4, М-220 и М-222. Модель </w:t>
      </w:r>
      <w:r w:rsidR="00FA0572" w:rsidRPr="00EC0622">
        <w:rPr>
          <w:rFonts w:ascii="Times New Roman" w:hAnsi="Times New Roman" w:cs="Times New Roman"/>
          <w:b/>
          <w:color w:val="1D1B11" w:themeColor="background2" w:themeShade="1A"/>
          <w:sz w:val="24"/>
        </w:rPr>
        <w:t>БЭСМ-6</w:t>
      </w:r>
    </w:p>
    <w:p w:rsidR="00B330EA" w:rsidRDefault="00EE7D4D" w:rsidP="00C2348F">
      <w:pPr>
        <w:pStyle w:val="a9"/>
        <w:rPr>
          <w:rFonts w:ascii="Times New Roman" w:hAnsi="Times New Roman" w:cs="Times New Roman"/>
          <w:color w:val="1D1B11" w:themeColor="background2" w:themeShade="1A"/>
        </w:rPr>
      </w:pPr>
      <w:r>
        <w:rPr>
          <w:rFonts w:ascii="Times New Roman" w:hAnsi="Times New Roman" w:cs="Times New Roman"/>
          <w:noProof/>
          <w:color w:val="EEECE1" w:themeColor="background2"/>
          <w:sz w:val="24"/>
          <w:lang w:eastAsia="ru-RU"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1270</wp:posOffset>
            </wp:positionV>
            <wp:extent cx="1316990" cy="9144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572" w:rsidRPr="00FA0572">
        <w:rPr>
          <w:rFonts w:ascii="Times New Roman" w:hAnsi="Times New Roman" w:cs="Times New Roman"/>
          <w:color w:val="1D1B11" w:themeColor="background2" w:themeShade="1A"/>
          <w:sz w:val="24"/>
        </w:rPr>
        <w:t xml:space="preserve">была спроектирована с использованием предварительного имитационного моделирования работы ее операционной системы, что позволило найти множество оригинальных технических решений. В разработке архитектуры БЭСМ-6 принимали </w:t>
      </w:r>
      <w:r w:rsidR="00EC0622">
        <w:rPr>
          <w:rFonts w:ascii="Times New Roman" w:hAnsi="Times New Roman" w:cs="Times New Roman"/>
          <w:color w:val="1D1B11" w:themeColor="background2" w:themeShade="1A"/>
          <w:sz w:val="24"/>
        </w:rPr>
        <w:t xml:space="preserve">участие </w:t>
      </w:r>
      <w:r w:rsidR="00FA0572" w:rsidRPr="00FA0572">
        <w:rPr>
          <w:rFonts w:ascii="Times New Roman" w:hAnsi="Times New Roman" w:cs="Times New Roman"/>
          <w:color w:val="1D1B11" w:themeColor="background2" w:themeShade="1A"/>
          <w:sz w:val="24"/>
        </w:rPr>
        <w:t xml:space="preserve">программисты из созданной по инициативе Лебедева лаборатории математического обеспечения. Долгое время БЭСМ-6 считалась одной из </w:t>
      </w:r>
      <w:r w:rsidR="00FA0572" w:rsidRPr="00EC0622">
        <w:rPr>
          <w:rFonts w:ascii="Times New Roman" w:hAnsi="Times New Roman" w:cs="Times New Roman"/>
          <w:color w:val="1D1B11" w:themeColor="background2" w:themeShade="1A"/>
        </w:rPr>
        <w:t>лучших ЭВМ в мире.</w:t>
      </w:r>
    </w:p>
    <w:p w:rsidR="00D41E42" w:rsidRDefault="00D41E42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393D39" w:rsidRPr="003B02C9" w:rsidRDefault="00393D39" w:rsidP="00393D39">
      <w:pPr>
        <w:pStyle w:val="a9"/>
        <w:rPr>
          <w:rFonts w:ascii="Courier New" w:hAnsi="Courier New" w:cs="Courier New"/>
          <w:b/>
          <w:color w:val="FF0000"/>
          <w:sz w:val="32"/>
        </w:rPr>
      </w:pPr>
      <w:r w:rsidRP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          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     </w:t>
      </w:r>
      <w:r w:rsidRP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Pr="003B02C9">
        <w:rPr>
          <w:rFonts w:ascii="Courier New" w:hAnsi="Courier New" w:cs="Courier New"/>
          <w:b/>
          <w:color w:val="FF0000"/>
          <w:sz w:val="32"/>
        </w:rPr>
        <w:t>ЧТО? ГДЕ?</w:t>
      </w:r>
      <w:r w:rsidR="00907BED" w:rsidRPr="003B02C9">
        <w:rPr>
          <w:rFonts w:ascii="Courier New" w:hAnsi="Courier New" w:cs="Courier New"/>
          <w:b/>
          <w:color w:val="FF0000"/>
          <w:sz w:val="32"/>
        </w:rPr>
        <w:t xml:space="preserve"> КОГДА?</w:t>
      </w:r>
    </w:p>
    <w:p w:rsidR="005A3FAB" w:rsidRDefault="005A3FAB" w:rsidP="00393D39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393D39" w:rsidRDefault="00907BED" w:rsidP="00393D39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809625" cy="8096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="005A3FAB" w:rsidRPr="005A3FAB">
        <w:rPr>
          <w:rFonts w:ascii="Times New Roman" w:hAnsi="Times New Roman" w:cs="Times New Roman"/>
          <w:color w:val="1D1B11" w:themeColor="background2" w:themeShade="1A"/>
          <w:sz w:val="24"/>
        </w:rPr>
        <w:t>Первоначально слово «SPAM» появилось в 1936 г.</w:t>
      </w:r>
      <w:r w:rsidR="005A3FAB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Слово SPAM- название консервов, которые производились для снабжения военных. После второй мировой войны осталось много запасов. Компания, которая выпускала эти </w:t>
      </w:r>
      <w:proofErr w:type="gramStart"/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>консервы</w:t>
      </w:r>
      <w:proofErr w:type="gramEnd"/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 запустила масштабную рекламную кампанию, из-за которой слово SPAM постоянно звучало по радио. С тех пор с </w:t>
      </w:r>
      <w:proofErr w:type="gramStart"/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>этим</w:t>
      </w:r>
      <w:proofErr w:type="gramEnd"/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 словом ассоциируется чрезмерная назойливость.</w:t>
      </w:r>
    </w:p>
    <w:p w:rsidR="00A72752" w:rsidRPr="00393D39" w:rsidRDefault="00A72752" w:rsidP="00393D39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393D39" w:rsidRDefault="00907BED" w:rsidP="00A72752">
      <w:pPr>
        <w:pStyle w:val="a9"/>
        <w:jc w:val="both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anchor distT="0" distB="0" distL="114300" distR="114300" simplePos="0" relativeHeight="251676671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752475" cy="7524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7BED">
        <w:rPr>
          <w:rFonts w:ascii="Times New Roman" w:hAnsi="Times New Roman" w:cs="Times New Roman"/>
          <w:color w:val="1D1B11" w:themeColor="background2" w:themeShade="1A"/>
          <w:sz w:val="24"/>
        </w:rPr>
        <w:t xml:space="preserve">История </w:t>
      </w:r>
      <w:proofErr w:type="spellStart"/>
      <w:r w:rsidRPr="00907BED">
        <w:rPr>
          <w:rFonts w:ascii="Times New Roman" w:hAnsi="Times New Roman" w:cs="Times New Roman"/>
          <w:color w:val="1D1B11" w:themeColor="background2" w:themeShade="1A"/>
          <w:sz w:val="24"/>
        </w:rPr>
        <w:t>Google</w:t>
      </w:r>
      <w:proofErr w:type="spellEnd"/>
      <w:r w:rsidRPr="00907BED">
        <w:rPr>
          <w:rFonts w:ascii="Times New Roman" w:hAnsi="Times New Roman" w:cs="Times New Roman"/>
          <w:color w:val="1D1B11" w:themeColor="background2" w:themeShade="1A"/>
          <w:sz w:val="24"/>
        </w:rPr>
        <w:t xml:space="preserve"> началась в 1996 году, как научный проект двух студентов Стэнфорда – Ларри Пейджа и Сергея </w:t>
      </w:r>
      <w:proofErr w:type="spellStart"/>
      <w:r w:rsidRPr="00907BED">
        <w:rPr>
          <w:rFonts w:ascii="Times New Roman" w:hAnsi="Times New Roman" w:cs="Times New Roman"/>
          <w:color w:val="1D1B11" w:themeColor="background2" w:themeShade="1A"/>
          <w:sz w:val="24"/>
        </w:rPr>
        <w:t>Брина</w:t>
      </w:r>
      <w:proofErr w:type="spellEnd"/>
      <w:r w:rsidRPr="00907BED">
        <w:rPr>
          <w:rFonts w:ascii="Times New Roman" w:hAnsi="Times New Roman" w:cs="Times New Roman"/>
          <w:color w:val="1D1B11" w:themeColor="background2" w:themeShade="1A"/>
          <w:sz w:val="24"/>
        </w:rPr>
        <w:t>.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>Поисковую систему Гугл изначально хотели назвать ГУГОЛ</w:t>
      </w:r>
      <w:r w:rsid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>-</w:t>
      </w:r>
      <w:r w:rsid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 э</w:t>
      </w:r>
      <w:r w:rsidR="00393D39" w:rsidRPr="00393D39">
        <w:rPr>
          <w:rFonts w:ascii="Times New Roman" w:hAnsi="Times New Roman" w:cs="Times New Roman"/>
          <w:color w:val="1D1B11" w:themeColor="background2" w:themeShade="1A"/>
          <w:sz w:val="24"/>
        </w:rPr>
        <w:t>то число, которое состоит из 1 и ста нулей, но из-за элементарной человеческой ошибки при регистрации названия мы сегодня работаем с ГУГЛ.</w:t>
      </w:r>
    </w:p>
    <w:p w:rsidR="00A72752" w:rsidRPr="00393D39" w:rsidRDefault="00A72752" w:rsidP="00A72752">
      <w:pPr>
        <w:pStyle w:val="a9"/>
        <w:jc w:val="both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A72752" w:rsidRDefault="00A72752" w:rsidP="00A72752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847725" cy="10306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Pr="00A72752">
        <w:rPr>
          <w:rFonts w:ascii="Times New Roman" w:hAnsi="Times New Roman" w:cs="Times New Roman"/>
          <w:color w:val="1D1B11" w:themeColor="background2" w:themeShade="1A"/>
          <w:sz w:val="24"/>
        </w:rPr>
        <w:t xml:space="preserve">Первый логотип </w:t>
      </w:r>
      <w:proofErr w:type="spellStart"/>
      <w:r w:rsidRPr="00A72752">
        <w:rPr>
          <w:rFonts w:ascii="Times New Roman" w:hAnsi="Times New Roman" w:cs="Times New Roman"/>
          <w:color w:val="1D1B11" w:themeColor="background2" w:themeShade="1A"/>
          <w:sz w:val="24"/>
        </w:rPr>
        <w:t>Apple</w:t>
      </w:r>
      <w:proofErr w:type="spellEnd"/>
      <w:r w:rsidRPr="00A72752">
        <w:rPr>
          <w:rFonts w:ascii="Times New Roman" w:hAnsi="Times New Roman" w:cs="Times New Roman"/>
          <w:color w:val="1D1B11" w:themeColor="background2" w:themeShade="1A"/>
          <w:sz w:val="24"/>
        </w:rPr>
        <w:t xml:space="preserve"> был разработан Стивом Джобсом и Рональдом Уэйном в 1976 году. Это была картинка, изображающая, как Исаак Ньютон сидит под яблоней. ... Однако Стив Джобс не был удовлетворен этим изображением, поэтому в 1977 году он </w:t>
      </w:r>
    </w:p>
    <w:p w:rsidR="00A72752" w:rsidRDefault="00A72752" w:rsidP="00A72752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A72752" w:rsidRDefault="00A72752" w:rsidP="00A72752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393D39" w:rsidRDefault="00A72752" w:rsidP="00A72752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A72752">
        <w:rPr>
          <w:rFonts w:ascii="Times New Roman" w:hAnsi="Times New Roman" w:cs="Times New Roman"/>
          <w:color w:val="1D1B11" w:themeColor="background2" w:themeShade="1A"/>
          <w:sz w:val="24"/>
        </w:rPr>
        <w:t>заказал новый логотип дизайнеру Робу Янову. Он попросил, чтобы художник сосредоточился на самом яблоке. Именно Янов и придумал логотип, который мы хорошо знаем. Это была, однако, первая версия самого яркого варианта логотипа компании, называемого «радужным яблоком».</w:t>
      </w:r>
    </w:p>
    <w:p w:rsidR="00393D39" w:rsidRPr="00393D39" w:rsidRDefault="00393D39" w:rsidP="00393D39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F16EF2" w:rsidRDefault="00393D39" w:rsidP="00393D39">
      <w:pPr>
        <w:pStyle w:val="a9"/>
        <w:ind w:firstLine="708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393D39">
        <w:rPr>
          <w:rFonts w:ascii="Times New Roman" w:hAnsi="Times New Roman" w:cs="Times New Roman"/>
          <w:color w:val="1D1B11" w:themeColor="background2" w:themeShade="1A"/>
          <w:sz w:val="24"/>
        </w:rPr>
        <w:t xml:space="preserve">Хоть наука развивалась давно, сам термин </w:t>
      </w:r>
      <w:r w:rsidRPr="00F16EF2">
        <w:rPr>
          <w:rFonts w:ascii="Times New Roman" w:hAnsi="Times New Roman" w:cs="Times New Roman"/>
          <w:b/>
          <w:color w:val="1D1B11" w:themeColor="background2" w:themeShade="1A"/>
          <w:sz w:val="24"/>
        </w:rPr>
        <w:t>«информатика»</w:t>
      </w:r>
      <w:r w:rsidRPr="00F16EF2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Pr="00393D39">
        <w:rPr>
          <w:rFonts w:ascii="Times New Roman" w:hAnsi="Times New Roman" w:cs="Times New Roman"/>
          <w:color w:val="1D1B11" w:themeColor="background2" w:themeShade="1A"/>
          <w:sz w:val="24"/>
        </w:rPr>
        <w:t>появился лишь в 1957году.</w:t>
      </w:r>
      <w:r w:rsid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Термин </w:t>
      </w:r>
      <w:proofErr w:type="gramStart"/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>нем</w:t>
      </w:r>
      <w:proofErr w:type="gramEnd"/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. </w:t>
      </w:r>
      <w:proofErr w:type="spellStart"/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>Informatik</w:t>
      </w:r>
      <w:proofErr w:type="spellEnd"/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 ввёл немецкий специалист Карл </w:t>
      </w:r>
      <w:proofErr w:type="spellStart"/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>Штейнбух</w:t>
      </w:r>
      <w:proofErr w:type="spellEnd"/>
      <w:r w:rsidR="00F16EF2"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2438400" cy="137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0B11"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</w:p>
    <w:p w:rsidR="00B330EA" w:rsidRDefault="00CC0B11" w:rsidP="00F16EF2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в статье </w:t>
      </w:r>
      <w:proofErr w:type="spellStart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>Informatik</w:t>
      </w:r>
      <w:proofErr w:type="spellEnd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: </w:t>
      </w:r>
      <w:proofErr w:type="spellStart"/>
      <w:proofErr w:type="gramStart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>Automatische</w:t>
      </w:r>
      <w:proofErr w:type="spellEnd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proofErr w:type="spellStart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>Informationsverarbeitung</w:t>
      </w:r>
      <w:proofErr w:type="spellEnd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 (Информатика:</w:t>
      </w:r>
      <w:proofErr w:type="gramEnd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proofErr w:type="gramStart"/>
      <w:r w:rsidRPr="00CC0B11">
        <w:rPr>
          <w:rFonts w:ascii="Times New Roman" w:hAnsi="Times New Roman" w:cs="Times New Roman"/>
          <w:color w:val="1D1B11" w:themeColor="background2" w:themeShade="1A"/>
          <w:sz w:val="24"/>
        </w:rPr>
        <w:t>Автоматическая обработка информации)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>.</w:t>
      </w:r>
      <w:r w:rsidR="00F16EF2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proofErr w:type="gramEnd"/>
    </w:p>
    <w:p w:rsidR="00B330EA" w:rsidRDefault="00F16EF2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F16EF2">
        <w:rPr>
          <w:rFonts w:ascii="Times New Roman" w:hAnsi="Times New Roman" w:cs="Times New Roman"/>
          <w:color w:val="1D1B11" w:themeColor="background2" w:themeShade="1A"/>
          <w:sz w:val="24"/>
        </w:rPr>
        <w:t>Французский термин «</w:t>
      </w:r>
      <w:proofErr w:type="spellStart"/>
      <w:r w:rsidRPr="00F16EF2">
        <w:rPr>
          <w:rFonts w:ascii="Times New Roman" w:hAnsi="Times New Roman" w:cs="Times New Roman"/>
          <w:color w:val="1D1B11" w:themeColor="background2" w:themeShade="1A"/>
          <w:sz w:val="24"/>
        </w:rPr>
        <w:t>informatique</w:t>
      </w:r>
      <w:proofErr w:type="spellEnd"/>
      <w:r w:rsidRPr="00F16EF2">
        <w:rPr>
          <w:rFonts w:ascii="Times New Roman" w:hAnsi="Times New Roman" w:cs="Times New Roman"/>
          <w:color w:val="1D1B11" w:themeColor="background2" w:themeShade="1A"/>
          <w:sz w:val="24"/>
        </w:rPr>
        <w:t>» введён в 1962 году Филиппом Дрейфусом, который также предложил перевод на ряд других европейских языков.</w:t>
      </w:r>
    </w:p>
    <w:p w:rsidR="004E07E8" w:rsidRDefault="004E07E8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D46A15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436FBC" w:rsidRDefault="00D46A15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E92D6B">
        <w:rPr>
          <w:rFonts w:ascii="Courier New" w:hAnsi="Courier New" w:cs="Courier New"/>
          <w:b/>
          <w:color w:val="C00000"/>
          <w:sz w:val="48"/>
        </w:rPr>
        <w:t>Ребусы</w:t>
      </w:r>
      <w:r w:rsidRPr="00B5256A">
        <w:rPr>
          <w:rFonts w:ascii="Simplified Arabic Fixed" w:hAnsi="Simplified Arabic Fixed" w:cs="Simplified Arabic Fixed"/>
          <w:b/>
          <w:color w:val="C00000"/>
          <w:sz w:val="48"/>
        </w:rPr>
        <w:t xml:space="preserve"> </w:t>
      </w:r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 xml:space="preserve">— довольно интересный и популярный вид занимательных задач. </w: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347345</wp:posOffset>
            </wp:positionV>
            <wp:extent cx="1200785" cy="155448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 xml:space="preserve">Впервые они появились в XV веке во Франции, а в 1582 году здесь вышел первый печатный сборник ребусов, составленный </w:t>
      </w:r>
      <w:proofErr w:type="spellStart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>Э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>тьеном</w:t>
      </w:r>
      <w:proofErr w:type="spellEnd"/>
      <w:r w:rsidR="00B5256A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proofErr w:type="spellStart"/>
      <w:r w:rsidR="00B5256A">
        <w:rPr>
          <w:rFonts w:ascii="Times New Roman" w:hAnsi="Times New Roman" w:cs="Times New Roman"/>
          <w:color w:val="1D1B11" w:themeColor="background2" w:themeShade="1A"/>
          <w:sz w:val="24"/>
        </w:rPr>
        <w:t>Табуро</w:t>
      </w:r>
      <w:proofErr w:type="spellEnd"/>
      <w:r w:rsidR="00B5256A">
        <w:rPr>
          <w:rFonts w:ascii="Times New Roman" w:hAnsi="Times New Roman" w:cs="Times New Roman"/>
          <w:color w:val="1D1B11" w:themeColor="background2" w:themeShade="1A"/>
          <w:sz w:val="24"/>
        </w:rPr>
        <w:t>.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r w:rsidR="00B5256A">
        <w:rPr>
          <w:rFonts w:ascii="Times New Roman" w:hAnsi="Times New Roman" w:cs="Times New Roman"/>
          <w:color w:val="1D1B11" w:themeColor="background2" w:themeShade="1A"/>
          <w:sz w:val="24"/>
        </w:rPr>
        <w:t>(</w:t>
      </w:r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 xml:space="preserve">французский поэт, известный под именем </w:t>
      </w:r>
      <w:proofErr w:type="spellStart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>seigneur</w:t>
      </w:r>
      <w:proofErr w:type="spellEnd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proofErr w:type="spellStart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>des</w:t>
      </w:r>
      <w:proofErr w:type="spellEnd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 xml:space="preserve"> </w:t>
      </w:r>
      <w:proofErr w:type="spellStart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>Accords</w:t>
      </w:r>
      <w:proofErr w:type="spellEnd"/>
      <w:r w:rsidRPr="00D46A15">
        <w:rPr>
          <w:rFonts w:ascii="Times New Roman" w:hAnsi="Times New Roman" w:cs="Times New Roman"/>
          <w:color w:val="1D1B11" w:themeColor="background2" w:themeShade="1A"/>
          <w:sz w:val="24"/>
        </w:rPr>
        <w:t>, превосходный «рифмоплёт»</w:t>
      </w:r>
      <w:r w:rsidR="00B5256A">
        <w:rPr>
          <w:rFonts w:ascii="Times New Roman" w:hAnsi="Times New Roman" w:cs="Times New Roman"/>
          <w:color w:val="1D1B11" w:themeColor="background2" w:themeShade="1A"/>
          <w:sz w:val="24"/>
        </w:rPr>
        <w:t>)</w:t>
      </w:r>
      <w:r w:rsidR="00436FBC">
        <w:rPr>
          <w:rFonts w:ascii="Times New Roman" w:hAnsi="Times New Roman" w:cs="Times New Roman"/>
          <w:color w:val="1D1B11" w:themeColor="background2" w:themeShade="1A"/>
          <w:sz w:val="24"/>
        </w:rPr>
        <w:t>.</w:t>
      </w:r>
    </w:p>
    <w:p w:rsidR="00E92D6B" w:rsidRDefault="00E92D6B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E92D6B">
        <w:rPr>
          <w:rFonts w:ascii="Courier New" w:eastAsia="Meiryo" w:hAnsi="Courier New" w:cs="Courier New"/>
          <w:b/>
          <w:color w:val="C00000"/>
          <w:sz w:val="36"/>
        </w:rPr>
        <w:t>Разгадай!</w:t>
      </w:r>
    </w:p>
    <w:p w:rsidR="00436FBC" w:rsidRDefault="00436FBC" w:rsidP="00436FBC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1981200" cy="361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FBC" w:rsidRPr="00436FBC" w:rsidRDefault="00436FBC" w:rsidP="00436FBC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1714500" cy="352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81" cy="35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FBC" w:rsidRDefault="00436FBC" w:rsidP="00436FBC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 </w: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1476375" cy="419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84" cy="4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FBC" w:rsidRDefault="00436FBC" w:rsidP="00436FBC">
      <w:pPr>
        <w:pStyle w:val="a9"/>
        <w:ind w:left="720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436FBC" w:rsidRDefault="00436FBC" w:rsidP="00436FBC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</w:rPr>
        <w:t xml:space="preserve">  </w: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1571625" cy="4618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46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FBC" w:rsidRDefault="00436FBC" w:rsidP="00436FBC">
      <w:pPr>
        <w:pStyle w:val="ab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436FBC" w:rsidRPr="00436FBC" w:rsidRDefault="00436FBC" w:rsidP="00436FBC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436FBC">
        <w:rPr>
          <w:rFonts w:ascii="Times New Roman" w:hAnsi="Times New Roman" w:cs="Times New Roman"/>
          <w:color w:val="1D1B11" w:themeColor="background2" w:themeShade="1A"/>
          <w:sz w:val="24"/>
        </w:rPr>
        <w:t xml:space="preserve">  </w: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1444625" cy="518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FBC" w:rsidRDefault="00436FBC" w:rsidP="00436FBC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lang w:eastAsia="ru-RU"/>
        </w:rPr>
        <w:drawing>
          <wp:inline distT="0" distB="0" distL="0" distR="0">
            <wp:extent cx="2206068" cy="590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68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FBC" w:rsidRDefault="00436FBC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436FBC" w:rsidRPr="00C2348F" w:rsidRDefault="00436FBC" w:rsidP="00C2348F">
      <w:pPr>
        <w:pStyle w:val="a9"/>
        <w:rPr>
          <w:rFonts w:ascii="Times New Roman" w:hAnsi="Times New Roman" w:cs="Times New Roman"/>
          <w:color w:val="1D1B11" w:themeColor="background2" w:themeShade="1A"/>
          <w:sz w:val="24"/>
        </w:rPr>
      </w:pPr>
    </w:p>
    <w:sectPr w:rsidR="00436FBC" w:rsidRPr="00C2348F" w:rsidSect="00990659">
      <w:headerReference w:type="default" r:id="rId31"/>
      <w:pgSz w:w="16838" w:h="11906" w:orient="landscape"/>
      <w:pgMar w:top="284" w:right="1134" w:bottom="850" w:left="1134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num="3" w:space="31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CF8" w:rsidRDefault="008D7CF8" w:rsidP="002F7E0A">
      <w:pPr>
        <w:spacing w:after="0" w:line="240" w:lineRule="auto"/>
      </w:pPr>
      <w:r>
        <w:separator/>
      </w:r>
    </w:p>
  </w:endnote>
  <w:endnote w:type="continuationSeparator" w:id="0">
    <w:p w:rsidR="008D7CF8" w:rsidRDefault="008D7CF8" w:rsidP="002F7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CF8" w:rsidRDefault="008D7CF8" w:rsidP="002F7E0A">
      <w:pPr>
        <w:spacing w:after="0" w:line="240" w:lineRule="auto"/>
      </w:pPr>
      <w:r>
        <w:separator/>
      </w:r>
    </w:p>
  </w:footnote>
  <w:footnote w:type="continuationSeparator" w:id="0">
    <w:p w:rsidR="008D7CF8" w:rsidRDefault="008D7CF8" w:rsidP="002F7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E42" w:rsidRDefault="00D41E4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73AB"/>
    <w:multiLevelType w:val="hybridMultilevel"/>
    <w:tmpl w:val="0142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14D"/>
    <w:rsid w:val="000B26E5"/>
    <w:rsid w:val="00133048"/>
    <w:rsid w:val="001373B6"/>
    <w:rsid w:val="001860A0"/>
    <w:rsid w:val="001B4BB2"/>
    <w:rsid w:val="0026514D"/>
    <w:rsid w:val="002A6DA1"/>
    <w:rsid w:val="002F7E0A"/>
    <w:rsid w:val="00332F9E"/>
    <w:rsid w:val="00377905"/>
    <w:rsid w:val="0038190C"/>
    <w:rsid w:val="00393D39"/>
    <w:rsid w:val="003B02C9"/>
    <w:rsid w:val="00425829"/>
    <w:rsid w:val="00436FBC"/>
    <w:rsid w:val="00442D2E"/>
    <w:rsid w:val="004E07E8"/>
    <w:rsid w:val="004F4F51"/>
    <w:rsid w:val="00537582"/>
    <w:rsid w:val="00557BC4"/>
    <w:rsid w:val="005A3FAB"/>
    <w:rsid w:val="005F11C2"/>
    <w:rsid w:val="0061231A"/>
    <w:rsid w:val="00650DD8"/>
    <w:rsid w:val="00660B9D"/>
    <w:rsid w:val="00666DB6"/>
    <w:rsid w:val="006C127D"/>
    <w:rsid w:val="006F1C41"/>
    <w:rsid w:val="006F3E2E"/>
    <w:rsid w:val="00701C38"/>
    <w:rsid w:val="00740141"/>
    <w:rsid w:val="007C0F7D"/>
    <w:rsid w:val="0085632F"/>
    <w:rsid w:val="008A5E4F"/>
    <w:rsid w:val="008D7CF8"/>
    <w:rsid w:val="00907BED"/>
    <w:rsid w:val="0092559B"/>
    <w:rsid w:val="0093685D"/>
    <w:rsid w:val="00973190"/>
    <w:rsid w:val="00990659"/>
    <w:rsid w:val="009E1F84"/>
    <w:rsid w:val="00A72752"/>
    <w:rsid w:val="00AA4317"/>
    <w:rsid w:val="00AC12EB"/>
    <w:rsid w:val="00B15EA3"/>
    <w:rsid w:val="00B330EA"/>
    <w:rsid w:val="00B423E6"/>
    <w:rsid w:val="00B5256A"/>
    <w:rsid w:val="00B902C2"/>
    <w:rsid w:val="00BA7323"/>
    <w:rsid w:val="00C2348F"/>
    <w:rsid w:val="00C91C35"/>
    <w:rsid w:val="00C93A09"/>
    <w:rsid w:val="00C94F75"/>
    <w:rsid w:val="00CC0B11"/>
    <w:rsid w:val="00CC2FB7"/>
    <w:rsid w:val="00CE1A78"/>
    <w:rsid w:val="00D41E42"/>
    <w:rsid w:val="00D46A15"/>
    <w:rsid w:val="00D74C19"/>
    <w:rsid w:val="00DD674A"/>
    <w:rsid w:val="00E247AC"/>
    <w:rsid w:val="00E327BB"/>
    <w:rsid w:val="00E77607"/>
    <w:rsid w:val="00E92D6B"/>
    <w:rsid w:val="00EC0622"/>
    <w:rsid w:val="00EC3F9F"/>
    <w:rsid w:val="00EE7D4D"/>
    <w:rsid w:val="00F16EF2"/>
    <w:rsid w:val="00FA0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BB2"/>
  </w:style>
  <w:style w:type="paragraph" w:styleId="2">
    <w:name w:val="heading 2"/>
    <w:basedOn w:val="a"/>
    <w:next w:val="a"/>
    <w:link w:val="20"/>
    <w:uiPriority w:val="9"/>
    <w:unhideWhenUsed/>
    <w:qFormat/>
    <w:rsid w:val="002F7E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7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2F7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E0A"/>
  </w:style>
  <w:style w:type="paragraph" w:styleId="a5">
    <w:name w:val="footer"/>
    <w:basedOn w:val="a"/>
    <w:link w:val="a6"/>
    <w:uiPriority w:val="99"/>
    <w:unhideWhenUsed/>
    <w:rsid w:val="002F7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7E0A"/>
  </w:style>
  <w:style w:type="paragraph" w:styleId="a7">
    <w:name w:val="Balloon Text"/>
    <w:basedOn w:val="a"/>
    <w:link w:val="a8"/>
    <w:uiPriority w:val="99"/>
    <w:semiHidden/>
    <w:unhideWhenUsed/>
    <w:rsid w:val="002F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7E0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0659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CC2FB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36F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F7E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7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2F7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E0A"/>
  </w:style>
  <w:style w:type="paragraph" w:styleId="a5">
    <w:name w:val="footer"/>
    <w:basedOn w:val="a"/>
    <w:link w:val="a6"/>
    <w:uiPriority w:val="99"/>
    <w:unhideWhenUsed/>
    <w:rsid w:val="002F7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7E0A"/>
  </w:style>
  <w:style w:type="paragraph" w:styleId="a7">
    <w:name w:val="Balloon Text"/>
    <w:basedOn w:val="a"/>
    <w:link w:val="a8"/>
    <w:uiPriority w:val="99"/>
    <w:semiHidden/>
    <w:unhideWhenUsed/>
    <w:rsid w:val="002F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7E0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0659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CC2F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79578">
          <w:marLeft w:val="0"/>
          <w:marRight w:val="-33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925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0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859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14" w:color="auto"/>
                            <w:left w:val="none" w:sz="0" w:space="20" w:color="auto"/>
                            <w:bottom w:val="single" w:sz="6" w:space="17" w:color="E6E8E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7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Давид</dc:creator>
  <cp:keywords/>
  <dc:description/>
  <cp:lastModifiedBy>Аслан</cp:lastModifiedBy>
  <cp:revision>50</cp:revision>
  <dcterms:created xsi:type="dcterms:W3CDTF">2018-11-11T14:07:00Z</dcterms:created>
  <dcterms:modified xsi:type="dcterms:W3CDTF">2019-09-11T20:39:00Z</dcterms:modified>
</cp:coreProperties>
</file>