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F2" w:rsidRPr="009D450C" w:rsidRDefault="002961F2" w:rsidP="002961F2">
      <w:pPr>
        <w:pStyle w:val="a7"/>
        <w:rPr>
          <w:rFonts w:ascii="Times New Roman" w:hAnsi="Times New Roman"/>
          <w:sz w:val="28"/>
          <w:szCs w:val="28"/>
        </w:rPr>
      </w:pPr>
    </w:p>
    <w:p w:rsidR="002961F2" w:rsidRDefault="002961F2" w:rsidP="002961F2">
      <w:pPr>
        <w:pStyle w:val="a7"/>
        <w:rPr>
          <w:rFonts w:ascii="Times New Roman" w:hAnsi="Times New Roman"/>
          <w:sz w:val="28"/>
          <w:szCs w:val="28"/>
        </w:rPr>
      </w:pPr>
    </w:p>
    <w:p w:rsidR="002961F2" w:rsidRDefault="002961F2" w:rsidP="002961F2">
      <w:pPr>
        <w:pStyle w:val="a7"/>
        <w:rPr>
          <w:rFonts w:ascii="Times New Roman" w:hAnsi="Times New Roman"/>
          <w:sz w:val="28"/>
          <w:szCs w:val="28"/>
        </w:rPr>
      </w:pPr>
    </w:p>
    <w:p w:rsidR="002961F2" w:rsidRPr="009D450C" w:rsidRDefault="002961F2" w:rsidP="002961F2">
      <w:pPr>
        <w:pStyle w:val="a7"/>
        <w:rPr>
          <w:rFonts w:ascii="Times New Roman" w:hAnsi="Times New Roman"/>
          <w:sz w:val="28"/>
          <w:szCs w:val="28"/>
        </w:rPr>
      </w:pPr>
    </w:p>
    <w:p w:rsidR="002961F2" w:rsidRPr="009D450C" w:rsidRDefault="002961F2" w:rsidP="002961F2">
      <w:pPr>
        <w:pStyle w:val="a7"/>
        <w:rPr>
          <w:rFonts w:ascii="Times New Roman" w:hAnsi="Times New Roman"/>
          <w:sz w:val="28"/>
          <w:szCs w:val="28"/>
        </w:rPr>
      </w:pPr>
    </w:p>
    <w:p w:rsidR="002961F2" w:rsidRPr="009D450C" w:rsidRDefault="002961F2" w:rsidP="002961F2">
      <w:pPr>
        <w:pStyle w:val="a7"/>
        <w:rPr>
          <w:rFonts w:ascii="Times New Roman" w:hAnsi="Times New Roman"/>
          <w:sz w:val="28"/>
          <w:szCs w:val="28"/>
        </w:rPr>
      </w:pPr>
    </w:p>
    <w:p w:rsidR="002961F2" w:rsidRDefault="002961F2" w:rsidP="002961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 ПРОГРАММА</w:t>
      </w:r>
    </w:p>
    <w:p w:rsidR="002961F2" w:rsidRDefault="002961F2" w:rsidP="002961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учебному курсу «Русский язык» </w:t>
      </w:r>
    </w:p>
    <w:p w:rsidR="002961F2" w:rsidRPr="002961F2" w:rsidRDefault="002961F2" w:rsidP="002961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 класс      (базовый уровень)</w:t>
      </w:r>
    </w:p>
    <w:p w:rsidR="002961F2" w:rsidRDefault="002961F2" w:rsidP="002961F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961F2" w:rsidRDefault="002961F2" w:rsidP="002961F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961F2" w:rsidRDefault="002961F2" w:rsidP="002961F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961F2" w:rsidRDefault="002961F2" w:rsidP="002961F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961F2" w:rsidRDefault="002961F2" w:rsidP="002961F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961F2" w:rsidRPr="006D44E2" w:rsidRDefault="002961F2" w:rsidP="002961F2">
      <w:pPr>
        <w:shd w:val="clear" w:color="auto" w:fill="FFFFFF"/>
        <w:ind w:firstLine="540"/>
        <w:jc w:val="center"/>
      </w:pPr>
      <w:r w:rsidRPr="001F195A">
        <w:rPr>
          <w:b/>
          <w:sz w:val="28"/>
          <w:szCs w:val="28"/>
        </w:rPr>
        <w:t xml:space="preserve">Раздел </w:t>
      </w:r>
      <w:r w:rsidRPr="001F195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Пояснительная записка</w:t>
      </w:r>
    </w:p>
    <w:p w:rsidR="002961F2" w:rsidRPr="00332425" w:rsidRDefault="002961F2" w:rsidP="002961F2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2425">
        <w:rPr>
          <w:rFonts w:ascii="Times New Roman" w:hAnsi="Times New Roman"/>
          <w:b/>
          <w:sz w:val="24"/>
          <w:szCs w:val="24"/>
          <w:u w:val="single"/>
        </w:rPr>
        <w:t>Статус документа</w:t>
      </w:r>
    </w:p>
    <w:p w:rsidR="002961F2" w:rsidRPr="00765BD5" w:rsidRDefault="002961F2" w:rsidP="002961F2">
      <w:pPr>
        <w:shd w:val="clear" w:color="auto" w:fill="FFFFFF"/>
        <w:ind w:firstLine="720"/>
        <w:jc w:val="both"/>
      </w:pPr>
      <w:r w:rsidRPr="00765BD5">
        <w:t xml:space="preserve">Рабочая программа составлена на основе </w:t>
      </w:r>
      <w:r>
        <w:t xml:space="preserve">Федерального </w:t>
      </w:r>
      <w:r w:rsidRPr="00765BD5">
        <w:t>Государственного стандарта общего обра</w:t>
      </w:r>
      <w:r w:rsidRPr="00765BD5">
        <w:softHyphen/>
        <w:t>зования, Примерной программы основного образования по русскому языку и про</w:t>
      </w:r>
      <w:r w:rsidRPr="00765BD5">
        <w:softHyphen/>
        <w:t xml:space="preserve">граммы по русскому языку к учебникам для 5-9 </w:t>
      </w:r>
      <w:proofErr w:type="spellStart"/>
      <w:r w:rsidRPr="00765BD5">
        <w:t>кл</w:t>
      </w:r>
      <w:proofErr w:type="spellEnd"/>
      <w:r w:rsidRPr="00765BD5">
        <w:t xml:space="preserve">. </w:t>
      </w:r>
      <w:proofErr w:type="gramStart"/>
      <w:r w:rsidRPr="00765BD5">
        <w:t xml:space="preserve">(М. Т. Баранов, Т. А. </w:t>
      </w:r>
      <w:proofErr w:type="spellStart"/>
      <w:r w:rsidRPr="00765BD5">
        <w:t>Ладыженская</w:t>
      </w:r>
      <w:proofErr w:type="spellEnd"/>
      <w:r w:rsidRPr="00765BD5">
        <w:t xml:space="preserve"> Н. М. </w:t>
      </w:r>
      <w:proofErr w:type="spellStart"/>
      <w:r w:rsidRPr="00765BD5">
        <w:t>Шанский</w:t>
      </w:r>
      <w:proofErr w:type="spellEnd"/>
      <w:r w:rsidRPr="00765BD5">
        <w:t>.</w:t>
      </w:r>
      <w:proofErr w:type="gramEnd"/>
      <w:r w:rsidRPr="00765BD5">
        <w:t xml:space="preserve"> - </w:t>
      </w:r>
      <w:proofErr w:type="gramStart"/>
      <w:r w:rsidRPr="00765BD5">
        <w:t>М.: Просвещение, 200</w:t>
      </w:r>
      <w:r>
        <w:t xml:space="preserve">8) и УМК под редакцией С.Г. </w:t>
      </w:r>
      <w:proofErr w:type="spellStart"/>
      <w:r>
        <w:t>Бархударова</w:t>
      </w:r>
      <w:proofErr w:type="spellEnd"/>
      <w:r>
        <w:t xml:space="preserve">, С.Е. </w:t>
      </w:r>
      <w:proofErr w:type="spellStart"/>
      <w:r>
        <w:t>Крючкова</w:t>
      </w:r>
      <w:proofErr w:type="spellEnd"/>
      <w:proofErr w:type="gramEnd"/>
    </w:p>
    <w:p w:rsidR="002961F2" w:rsidRPr="00332425" w:rsidRDefault="002961F2" w:rsidP="002961F2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2425">
        <w:rPr>
          <w:rFonts w:ascii="Times New Roman" w:hAnsi="Times New Roman"/>
          <w:b/>
          <w:sz w:val="24"/>
          <w:szCs w:val="24"/>
          <w:u w:val="single"/>
        </w:rPr>
        <w:t>Структура документа</w:t>
      </w:r>
    </w:p>
    <w:p w:rsidR="002961F2" w:rsidRPr="001F195A" w:rsidRDefault="002961F2" w:rsidP="002961F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F195A">
        <w:rPr>
          <w:rFonts w:ascii="Times New Roman" w:hAnsi="Times New Roman"/>
          <w:sz w:val="24"/>
          <w:szCs w:val="24"/>
        </w:rPr>
        <w:t>Рабочая  программа по русскому языку представляет собой цело</w:t>
      </w:r>
      <w:r>
        <w:rPr>
          <w:rFonts w:ascii="Times New Roman" w:hAnsi="Times New Roman"/>
          <w:sz w:val="24"/>
          <w:szCs w:val="24"/>
        </w:rPr>
        <w:t>стный документ, включающий семь</w:t>
      </w:r>
      <w:r w:rsidRPr="001F195A">
        <w:rPr>
          <w:rFonts w:ascii="Times New Roman" w:hAnsi="Times New Roman"/>
          <w:sz w:val="24"/>
          <w:szCs w:val="24"/>
        </w:rPr>
        <w:t xml:space="preserve"> разде</w:t>
      </w:r>
      <w:r>
        <w:rPr>
          <w:rFonts w:ascii="Times New Roman" w:hAnsi="Times New Roman"/>
          <w:sz w:val="24"/>
          <w:szCs w:val="24"/>
        </w:rPr>
        <w:t xml:space="preserve">лов: пояснительную записку; </w:t>
      </w:r>
      <w:r w:rsidRPr="001F195A">
        <w:rPr>
          <w:rFonts w:ascii="Times New Roman" w:hAnsi="Times New Roman"/>
          <w:sz w:val="24"/>
          <w:szCs w:val="24"/>
        </w:rPr>
        <w:t xml:space="preserve">требования к уровню подготовки учащихся; содержание тем учебного курса; </w:t>
      </w:r>
      <w:r>
        <w:rPr>
          <w:rFonts w:ascii="Times New Roman" w:hAnsi="Times New Roman"/>
          <w:sz w:val="24"/>
          <w:szCs w:val="24"/>
        </w:rPr>
        <w:t>календарно</w:t>
      </w:r>
      <w:r w:rsidRPr="001F195A">
        <w:rPr>
          <w:rFonts w:ascii="Times New Roman" w:hAnsi="Times New Roman"/>
          <w:sz w:val="24"/>
          <w:szCs w:val="24"/>
        </w:rPr>
        <w:t>-тематический план</w:t>
      </w:r>
      <w:r w:rsidRPr="00D551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технологическую карту развернутого планирования уроков</w:t>
      </w:r>
      <w:r w:rsidRPr="001F195A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формы и средства контроля</w:t>
      </w:r>
      <w:r w:rsidRPr="001F195A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контрольно-измерительные материалы, </w:t>
      </w:r>
      <w:r w:rsidRPr="001F195A">
        <w:rPr>
          <w:rFonts w:ascii="Times New Roman" w:hAnsi="Times New Roman"/>
          <w:sz w:val="24"/>
          <w:szCs w:val="24"/>
        </w:rPr>
        <w:t>перечень учебно-методического обеспечения.</w:t>
      </w:r>
    </w:p>
    <w:p w:rsidR="002961F2" w:rsidRPr="009B56AF" w:rsidRDefault="002961F2" w:rsidP="002961F2">
      <w:pPr>
        <w:ind w:firstLine="709"/>
        <w:jc w:val="center"/>
        <w:rPr>
          <w:b/>
          <w:u w:val="single"/>
        </w:rPr>
      </w:pPr>
      <w:r w:rsidRPr="009B56AF">
        <w:rPr>
          <w:b/>
          <w:u w:val="single"/>
        </w:rPr>
        <w:t>Общая характеристика учебного предмета</w:t>
      </w:r>
    </w:p>
    <w:p w:rsidR="002961F2" w:rsidRDefault="002961F2" w:rsidP="002961F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A2AE3">
        <w:rPr>
          <w:color w:val="000000"/>
        </w:rPr>
        <w:t xml:space="preserve">Русский язык – родной язык русского народа, государственный язык Российской Федерации; средство межнационального </w:t>
      </w:r>
      <w:r>
        <w:rPr>
          <w:color w:val="000000"/>
        </w:rPr>
        <w:t>о</w:t>
      </w:r>
      <w:r w:rsidRPr="005A2AE3">
        <w:rPr>
          <w:color w:val="000000"/>
        </w:rPr>
        <w:t>бщения, консолидации и единения народов России; основа формирования гражданской идентичности и толерантности в поликультурном обществе.</w:t>
      </w:r>
      <w:r>
        <w:rPr>
          <w:color w:val="000000"/>
        </w:rPr>
        <w:t xml:space="preserve"> </w:t>
      </w:r>
      <w:proofErr w:type="spellStart"/>
      <w:r w:rsidRPr="005A2AE3">
        <w:rPr>
          <w:color w:val="000000"/>
        </w:rPr>
        <w:t>Метапредметные</w:t>
      </w:r>
      <w:proofErr w:type="spellEnd"/>
      <w:r w:rsidRPr="005A2AE3">
        <w:rPr>
          <w:color w:val="000000"/>
        </w:rPr>
        <w:t xml:space="preserve"> образовательные функции родного языка определяют уни</w:t>
      </w:r>
      <w:r>
        <w:rPr>
          <w:color w:val="000000"/>
        </w:rPr>
        <w:t>версальный обобщающий характер в</w:t>
      </w:r>
      <w:r w:rsidRPr="005A2AE3">
        <w:rPr>
          <w:color w:val="000000"/>
        </w:rPr>
        <w:t>оздействия предмета «Русский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</w:t>
      </w:r>
      <w:r>
        <w:rPr>
          <w:color w:val="000000"/>
        </w:rPr>
        <w:t xml:space="preserve"> самостоятельному усвоению новых</w:t>
      </w:r>
      <w:r w:rsidRPr="005A2AE3">
        <w:rPr>
          <w:color w:val="000000"/>
        </w:rPr>
        <w:t xml:space="preserve">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язык неразрывно связан со всеми школьными предметами, влияет на качество их усвоения, а в</w:t>
      </w:r>
      <w:r>
        <w:rPr>
          <w:color w:val="000000"/>
        </w:rPr>
        <w:t xml:space="preserve"> </w:t>
      </w:r>
      <w:r w:rsidRPr="005A2AE3">
        <w:rPr>
          <w:color w:val="000000"/>
        </w:rPr>
        <w:t>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</w:t>
      </w:r>
      <w:r>
        <w:rPr>
          <w:color w:val="000000"/>
        </w:rPr>
        <w:t>одной язык является основой форм</w:t>
      </w:r>
      <w:r w:rsidRPr="005A2AE3">
        <w:rPr>
          <w:color w:val="000000"/>
        </w:rPr>
        <w:t>ирования этических норм поведения ребенка в различных жизненных ситуациях, развития способности дав</w:t>
      </w:r>
      <w:r>
        <w:rPr>
          <w:color w:val="000000"/>
        </w:rPr>
        <w:t>ать аргументированную оценку пос</w:t>
      </w:r>
      <w:r w:rsidRPr="005A2AE3">
        <w:rPr>
          <w:color w:val="000000"/>
        </w:rPr>
        <w:t>тупками с позиции моральных норм.</w:t>
      </w:r>
    </w:p>
    <w:p w:rsidR="002961F2" w:rsidRDefault="002961F2" w:rsidP="002961F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6359B">
        <w:rPr>
          <w:b/>
          <w:color w:val="000000"/>
        </w:rPr>
        <w:lastRenderedPageBreak/>
        <w:t>Целями изучения русского языка</w:t>
      </w:r>
      <w:r>
        <w:rPr>
          <w:color w:val="000000"/>
        </w:rPr>
        <w:t xml:space="preserve"> в старшей школе являются:</w:t>
      </w:r>
    </w:p>
    <w:p w:rsidR="002961F2" w:rsidRDefault="002961F2" w:rsidP="002961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  <w:proofErr w:type="gramEnd"/>
    </w:p>
    <w:p w:rsidR="002961F2" w:rsidRDefault="002961F2" w:rsidP="002961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>
        <w:rPr>
          <w:color w:val="000000"/>
        </w:rPr>
        <w:t>общеучебными</w:t>
      </w:r>
      <w:proofErr w:type="spellEnd"/>
      <w:r>
        <w:rPr>
          <w:color w:val="000000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>
        <w:rPr>
          <w:color w:val="000000"/>
        </w:rPr>
        <w:t>самокоррекцию</w:t>
      </w:r>
      <w:proofErr w:type="spellEnd"/>
      <w:r>
        <w:rPr>
          <w:color w:val="000000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</w:t>
      </w:r>
    </w:p>
    <w:p w:rsidR="002961F2" w:rsidRDefault="002961F2" w:rsidP="002961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ее функционирования; развитие способности опознавать, анализировать, сопоставлять, классифицировать и оценивать языковые факты; обогащение активного и потенциального словарного запаса; расширение используемых в речи грамматических средств; совершенствование орфографической и пунктуационной</w:t>
      </w:r>
      <w:r>
        <w:rPr>
          <w:color w:val="000000"/>
        </w:rPr>
        <w:tab/>
        <w:t xml:space="preserve"> грамотности;</w:t>
      </w:r>
      <w:proofErr w:type="gramEnd"/>
      <w:r>
        <w:rPr>
          <w:color w:val="000000"/>
        </w:rPr>
        <w:t xml:space="preserve"> развитие умений стилистически корректного использования лексики и фразеологии русского языка; воспитание стремления к речевому совершенствованию.</w:t>
      </w:r>
    </w:p>
    <w:p w:rsidR="002961F2" w:rsidRDefault="002961F2" w:rsidP="002961F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Содержание курса русского языка обусловлено общей нацеленностью образовательного процесса на достижение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целей обучения, что возможно на основе </w:t>
      </w:r>
      <w:proofErr w:type="spellStart"/>
      <w:r w:rsidRPr="00C8592D">
        <w:rPr>
          <w:i/>
          <w:color w:val="000000"/>
        </w:rPr>
        <w:t>компетентностного</w:t>
      </w:r>
      <w:proofErr w:type="spellEnd"/>
      <w:r w:rsidRPr="00C8592D">
        <w:rPr>
          <w:i/>
          <w:color w:val="000000"/>
        </w:rPr>
        <w:t xml:space="preserve"> подхода</w:t>
      </w:r>
      <w:r>
        <w:rPr>
          <w:color w:val="000000"/>
        </w:rPr>
        <w:t xml:space="preserve">, который обеспечивает формирование и развитие коммуникативной, языковой и лингвистической (языковедческой) и </w:t>
      </w:r>
      <w:proofErr w:type="spellStart"/>
      <w:r>
        <w:rPr>
          <w:color w:val="000000"/>
        </w:rPr>
        <w:t>культуроведческой</w:t>
      </w:r>
      <w:proofErr w:type="spellEnd"/>
      <w:r>
        <w:rPr>
          <w:color w:val="000000"/>
        </w:rPr>
        <w:t xml:space="preserve"> компетенций.</w:t>
      </w:r>
    </w:p>
    <w:p w:rsidR="002961F2" w:rsidRDefault="002961F2" w:rsidP="002961F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6359B">
        <w:rPr>
          <w:i/>
          <w:color w:val="000000"/>
          <w:u w:val="single"/>
        </w:rPr>
        <w:t>Коммуникативная компетенция</w:t>
      </w:r>
      <w:r>
        <w:rPr>
          <w:color w:val="000000"/>
        </w:rPr>
        <w:t xml:space="preserve"> предполагает овладение видами речевой деятельности и основами устной и письменной речи, базовыми умениями и навыками использования  языка в жизненно важных для данного возраста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2961F2" w:rsidRDefault="002961F2" w:rsidP="002961F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8592D">
        <w:rPr>
          <w:i/>
          <w:color w:val="000000"/>
        </w:rPr>
        <w:tab/>
      </w:r>
      <w:proofErr w:type="gramStart"/>
      <w:r w:rsidRPr="0066359B">
        <w:rPr>
          <w:i/>
          <w:color w:val="000000"/>
          <w:u w:val="single"/>
        </w:rPr>
        <w:t>Языковая и лингвистическая компетенции</w:t>
      </w:r>
      <w:r>
        <w:rPr>
          <w:color w:val="000000"/>
        </w:rPr>
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знаниями о лингвистике как науке, ее основных разделах и базовых понятиях; способности к анализу и оценке языковых явлений и фактов; обогащение словарного запаса и грамматического строя речи учащихся;</w:t>
      </w:r>
      <w:proofErr w:type="gramEnd"/>
      <w:r>
        <w:rPr>
          <w:color w:val="000000"/>
        </w:rPr>
        <w:t xml:space="preserve"> формирования представлений о нормативной речи и практических умений нормативного употребления слов, фразеологических выражений, грамматических норм, синтаксических конструкций; совершенствование орфографической и пунктуационной грамотности; умения пользовать различными видами лингвистических словарей.</w:t>
      </w:r>
    </w:p>
    <w:p w:rsidR="002961F2" w:rsidRDefault="002961F2" w:rsidP="002961F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proofErr w:type="spellStart"/>
      <w:r w:rsidRPr="0066359B">
        <w:rPr>
          <w:i/>
          <w:color w:val="000000"/>
          <w:u w:val="single"/>
        </w:rPr>
        <w:t>Культуроведческая</w:t>
      </w:r>
      <w:proofErr w:type="spellEnd"/>
      <w:r w:rsidRPr="0066359B">
        <w:rPr>
          <w:i/>
          <w:color w:val="000000"/>
          <w:u w:val="single"/>
        </w:rPr>
        <w:t xml:space="preserve"> компетенция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освоения норм русского </w:t>
      </w:r>
      <w:r>
        <w:rPr>
          <w:color w:val="000000"/>
        </w:rPr>
        <w:lastRenderedPageBreak/>
        <w:t>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2961F2" w:rsidRDefault="002961F2" w:rsidP="002961F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В программе реализован </w:t>
      </w:r>
      <w:proofErr w:type="spellStart"/>
      <w:r>
        <w:rPr>
          <w:color w:val="000000"/>
        </w:rPr>
        <w:t>коммуникативно-деятельностный</w:t>
      </w:r>
      <w:proofErr w:type="spellEnd"/>
      <w:r>
        <w:rPr>
          <w:color w:val="000000"/>
        </w:rPr>
        <w:t xml:space="preserve"> подход, предполагающий предъявление материала не только в </w:t>
      </w:r>
      <w:proofErr w:type="spellStart"/>
      <w:r>
        <w:rPr>
          <w:color w:val="000000"/>
        </w:rPr>
        <w:t>знаниевой</w:t>
      </w:r>
      <w:proofErr w:type="spellEnd"/>
      <w:r>
        <w:rPr>
          <w:color w:val="000000"/>
        </w:rPr>
        <w:t xml:space="preserve">, но и в </w:t>
      </w:r>
      <w:proofErr w:type="spellStart"/>
      <w:r>
        <w:rPr>
          <w:color w:val="000000"/>
        </w:rPr>
        <w:t>деятельностной</w:t>
      </w:r>
      <w:proofErr w:type="spellEnd"/>
      <w:r>
        <w:rPr>
          <w:color w:val="000000"/>
        </w:rPr>
        <w:t xml:space="preserve"> форме.</w:t>
      </w:r>
    </w:p>
    <w:p w:rsidR="002961F2" w:rsidRDefault="002961F2" w:rsidP="002961F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Усиление </w:t>
      </w:r>
      <w:proofErr w:type="spellStart"/>
      <w:r>
        <w:rPr>
          <w:color w:val="000000"/>
        </w:rPr>
        <w:t>коммуникативно-деятельностной</w:t>
      </w:r>
      <w:proofErr w:type="spellEnd"/>
      <w:r>
        <w:rPr>
          <w:color w:val="000000"/>
        </w:rPr>
        <w:t xml:space="preserve"> направленности курса русского языка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2961F2" w:rsidRDefault="002961F2" w:rsidP="002961F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Основными индикаторами функциональной грамотности являются </w:t>
      </w:r>
      <w:r w:rsidRPr="004A746E">
        <w:rPr>
          <w:b/>
          <w:i/>
          <w:color w:val="000000"/>
          <w:u w:val="single"/>
        </w:rPr>
        <w:t>коммуникативные универсальные учебные действия</w:t>
      </w:r>
      <w:r>
        <w:rPr>
          <w:color w:val="000000"/>
        </w:rPr>
        <w:t xml:space="preserve"> (владеть всеми видами речевой деятельности, строить продуктивное речевое взаимодействие 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речевого этикета и др.);</w:t>
      </w:r>
      <w:proofErr w:type="gramEnd"/>
      <w:r>
        <w:rPr>
          <w:color w:val="000000"/>
        </w:rPr>
        <w:t xml:space="preserve"> </w:t>
      </w:r>
      <w:r w:rsidRPr="004A746E">
        <w:rPr>
          <w:b/>
          <w:i/>
          <w:color w:val="000000"/>
          <w:u w:val="single"/>
        </w:rPr>
        <w:t>познавательные универсальные учебные действия</w:t>
      </w:r>
      <w:r>
        <w:rPr>
          <w:color w:val="000000"/>
        </w:rPr>
        <w:t xml:space="preserve"> (формулировать проблему, выдвигать аргументы, строить логическую цепь рассуждений,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в том числе компьютерных средств; перерабатывать и систематизировать информацию и предъявлять ее различными способами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 xml:space="preserve">); </w:t>
      </w:r>
      <w:r w:rsidRPr="004A746E">
        <w:rPr>
          <w:b/>
          <w:i/>
          <w:color w:val="000000"/>
          <w:u w:val="single"/>
        </w:rPr>
        <w:t>регулятивные универсальные учебные действия</w:t>
      </w:r>
      <w:r>
        <w:rPr>
          <w:color w:val="000000"/>
        </w:rPr>
        <w:t xml:space="preserve"> 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>
        <w:rPr>
          <w:color w:val="000000"/>
        </w:rPr>
        <w:t>самокоррекцию</w:t>
      </w:r>
      <w:proofErr w:type="spellEnd"/>
      <w:r>
        <w:rPr>
          <w:color w:val="000000"/>
        </w:rPr>
        <w:t xml:space="preserve"> и др.)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русского языка в школе.</w:t>
      </w:r>
    </w:p>
    <w:p w:rsidR="002961F2" w:rsidRPr="00DC08AC" w:rsidRDefault="002961F2" w:rsidP="002961F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Формирование функциональной грамотности, совершенствование речевой деятельности учащихся строится на основе знаний об устройстве языка и об особенностях его употребления в разных условиях общения.</w:t>
      </w:r>
    </w:p>
    <w:p w:rsidR="002961F2" w:rsidRDefault="002961F2" w:rsidP="002961F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Результаты изучения предмета</w:t>
      </w:r>
    </w:p>
    <w:p w:rsidR="002961F2" w:rsidRDefault="002961F2" w:rsidP="002961F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  <w:u w:val="single"/>
        </w:rPr>
        <w:t xml:space="preserve">Личностными результатами </w:t>
      </w:r>
      <w:r>
        <w:rPr>
          <w:color w:val="000000"/>
        </w:rPr>
        <w:t>освоения программы по русскому языку являются:</w:t>
      </w:r>
    </w:p>
    <w:p w:rsidR="002961F2" w:rsidRDefault="002961F2" w:rsidP="002961F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2961F2" w:rsidRDefault="002961F2" w:rsidP="002961F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</w:t>
      </w:r>
      <w:proofErr w:type="spellStart"/>
      <w:r>
        <w:rPr>
          <w:color w:val="000000"/>
        </w:rPr>
        <w:t>самосовершенстванию</w:t>
      </w:r>
      <w:proofErr w:type="spellEnd"/>
      <w:r>
        <w:rPr>
          <w:color w:val="000000"/>
        </w:rPr>
        <w:t>;</w:t>
      </w:r>
      <w:proofErr w:type="gramEnd"/>
    </w:p>
    <w:p w:rsidR="002961F2" w:rsidRDefault="002961F2" w:rsidP="002961F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достаточный объем словарного запаса и усвоение грамматических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</w:t>
      </w:r>
    </w:p>
    <w:p w:rsidR="002961F2" w:rsidRDefault="002961F2" w:rsidP="002961F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b/>
          <w:color w:val="000000"/>
          <w:u w:val="single"/>
        </w:rPr>
        <w:t>Метапредметными</w:t>
      </w:r>
      <w:proofErr w:type="spellEnd"/>
      <w:r>
        <w:rPr>
          <w:b/>
          <w:color w:val="000000"/>
          <w:u w:val="single"/>
        </w:rPr>
        <w:t xml:space="preserve">  результатами  </w:t>
      </w:r>
      <w:r w:rsidRPr="00551DE6">
        <w:rPr>
          <w:color w:val="000000"/>
        </w:rPr>
        <w:t>освоения выпускниками программы по русскому языку являются:</w:t>
      </w:r>
    </w:p>
    <w:p w:rsidR="002961F2" w:rsidRDefault="002961F2" w:rsidP="002961F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владение всеми видами речевой деятельности;</w:t>
      </w:r>
    </w:p>
    <w:p w:rsidR="002961F2" w:rsidRDefault="002961F2" w:rsidP="002961F2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адекватное понимание информации устного и письменного сообщения;</w:t>
      </w:r>
    </w:p>
    <w:p w:rsidR="002961F2" w:rsidRDefault="002961F2" w:rsidP="002961F2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владение разными видами чтения;</w:t>
      </w:r>
    </w:p>
    <w:p w:rsidR="002961F2" w:rsidRDefault="002961F2" w:rsidP="002961F2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способность извлекать информацию из различных источников, включая СМИ, компакт-диски учебного назначения, ресурсы Интернета;</w:t>
      </w:r>
    </w:p>
    <w:p w:rsidR="002961F2" w:rsidRDefault="002961F2" w:rsidP="002961F2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>
        <w:rPr>
          <w:color w:val="000000"/>
        </w:rPr>
        <w:t>аудирования</w:t>
      </w:r>
      <w:proofErr w:type="spellEnd"/>
      <w:r>
        <w:rPr>
          <w:color w:val="000000"/>
        </w:rPr>
        <w:t>, в том числе и с помощью технических средств и информационных технологий;</w:t>
      </w:r>
    </w:p>
    <w:p w:rsidR="002961F2" w:rsidRDefault="002961F2" w:rsidP="002961F2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способность определять цели предстоящей учебной деятельности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последовательность действий, оценивать достигнутые результаты и адекватно формулировать их в устной и письменной форме;</w:t>
      </w:r>
    </w:p>
    <w:p w:rsidR="002961F2" w:rsidRDefault="002961F2" w:rsidP="002961F2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способность свободно, правильно излагать свои мысли в устной и письменной форме;</w:t>
      </w:r>
    </w:p>
    <w:p w:rsidR="002961F2" w:rsidRDefault="002961F2" w:rsidP="002961F2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умение выступать перед аудиторией сверстников с небольшими  сообщениями, докладом;</w:t>
      </w:r>
    </w:p>
    <w:p w:rsidR="002961F2" w:rsidRDefault="002961F2" w:rsidP="002961F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применение приобретенных знаний, умений и навыков в повседневной жизни</w:t>
      </w:r>
      <w:proofErr w:type="gramStart"/>
      <w:r>
        <w:rPr>
          <w:color w:val="000000"/>
        </w:rPr>
        <w:t xml:space="preserve"> ;</w:t>
      </w:r>
      <w:proofErr w:type="gramEnd"/>
      <w:r>
        <w:rPr>
          <w:color w:val="000000"/>
        </w:rPr>
        <w:t xml:space="preserve">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>
        <w:rPr>
          <w:color w:val="000000"/>
        </w:rPr>
        <w:t>межпредметном</w:t>
      </w:r>
      <w:proofErr w:type="spellEnd"/>
      <w:r>
        <w:rPr>
          <w:color w:val="000000"/>
        </w:rPr>
        <w:t xml:space="preserve"> уровне ( на уроках литературы, иностранного языка и других)</w:t>
      </w:r>
    </w:p>
    <w:p w:rsidR="002961F2" w:rsidRDefault="002961F2" w:rsidP="002961F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коммуникативно</w:t>
      </w:r>
      <w:proofErr w:type="spellEnd"/>
      <w:r>
        <w:rPr>
          <w:color w:val="000000"/>
        </w:rPr>
        <w:t xml:space="preserve"> целесообразное</w:t>
      </w:r>
      <w:proofErr w:type="gramEnd"/>
      <w:r>
        <w:rPr>
          <w:color w:val="000000"/>
        </w:rPr>
        <w:t xml:space="preserve">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2961F2" w:rsidRDefault="002961F2" w:rsidP="002961F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  <w:u w:val="single"/>
        </w:rPr>
        <w:t xml:space="preserve">Предметными  результатами  </w:t>
      </w:r>
      <w:r w:rsidRPr="00551DE6">
        <w:rPr>
          <w:color w:val="000000"/>
        </w:rPr>
        <w:t>освоения выпускниками программы по русскому языку являются:</w:t>
      </w:r>
    </w:p>
    <w:p w:rsidR="002961F2" w:rsidRDefault="002961F2" w:rsidP="002961F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русского языка в жизни человека и общества;</w:t>
      </w:r>
    </w:p>
    <w:p w:rsidR="002961F2" w:rsidRDefault="002961F2" w:rsidP="002961F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понимание определяющей роли языка в развитии интеллектуальных и творческих способностей личности, при получении </w:t>
      </w:r>
      <w:proofErr w:type="gramStart"/>
      <w:r>
        <w:rPr>
          <w:color w:val="000000"/>
        </w:rPr>
        <w:t>образования</w:t>
      </w:r>
      <w:proofErr w:type="gramEnd"/>
      <w:r>
        <w:rPr>
          <w:color w:val="000000"/>
        </w:rPr>
        <w:t xml:space="preserve"> а также роли русского языка в процессе самообразования;</w:t>
      </w:r>
    </w:p>
    <w:p w:rsidR="002961F2" w:rsidRDefault="002961F2" w:rsidP="002961F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владение всеми видами речевой деятельности:</w:t>
      </w:r>
    </w:p>
    <w:p w:rsidR="002961F2" w:rsidRPr="00D102E1" w:rsidRDefault="002961F2" w:rsidP="002961F2">
      <w:pPr>
        <w:shd w:val="clear" w:color="auto" w:fill="FFFFFF"/>
        <w:autoSpaceDE w:val="0"/>
        <w:autoSpaceDN w:val="0"/>
        <w:adjustRightInd w:val="0"/>
        <w:ind w:left="360"/>
        <w:jc w:val="both"/>
        <w:rPr>
          <w:i/>
          <w:color w:val="000000"/>
          <w:u w:val="single"/>
        </w:rPr>
      </w:pPr>
      <w:proofErr w:type="spellStart"/>
      <w:r w:rsidRPr="00D102E1">
        <w:rPr>
          <w:i/>
          <w:color w:val="000000"/>
          <w:u w:val="single"/>
        </w:rPr>
        <w:t>аудирование</w:t>
      </w:r>
      <w:proofErr w:type="spellEnd"/>
      <w:r w:rsidRPr="00D102E1">
        <w:rPr>
          <w:i/>
          <w:color w:val="000000"/>
          <w:u w:val="single"/>
        </w:rPr>
        <w:t xml:space="preserve"> и чтение:</w:t>
      </w:r>
    </w:p>
    <w:p w:rsidR="002961F2" w:rsidRDefault="002961F2" w:rsidP="002961F2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адекватное понимание информации устного и письменного сообщени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цели, темы текста, основной и дополнительной информации);</w:t>
      </w:r>
    </w:p>
    <w:p w:rsidR="002961F2" w:rsidRDefault="002961F2" w:rsidP="002961F2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владение разными видами чтения (просмотровым, ознакомительным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изучающим) текстов разных стилей и жанров;</w:t>
      </w:r>
    </w:p>
    <w:p w:rsidR="002961F2" w:rsidRDefault="002961F2" w:rsidP="002961F2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владение умениями информационной переработки прочитанного текста (план, тезисы); приемами работы с книгой, периодическими изданиями;</w:t>
      </w:r>
    </w:p>
    <w:p w:rsidR="002961F2" w:rsidRDefault="002961F2" w:rsidP="002961F2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способность свободно пользоваться словарями различных типов, справочной литературой, в Ом числе на электронных носителях;</w:t>
      </w:r>
    </w:p>
    <w:p w:rsidR="002961F2" w:rsidRDefault="002961F2" w:rsidP="002961F2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адекватное восприятие на слух текстов разных стилей и жанров; владение различными видами </w:t>
      </w:r>
      <w:proofErr w:type="spellStart"/>
      <w:r>
        <w:rPr>
          <w:color w:val="000000"/>
        </w:rPr>
        <w:t>аудировани</w:t>
      </w:r>
      <w:proofErr w:type="gramStart"/>
      <w:r>
        <w:rPr>
          <w:color w:val="000000"/>
        </w:rPr>
        <w:t>я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с полным пониманием текста, с понимание его основного содержания, с выборочным извлечением информации);</w:t>
      </w:r>
    </w:p>
    <w:p w:rsidR="002961F2" w:rsidRDefault="002961F2" w:rsidP="002961F2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умение сравнивать речевые высказывания с точки зрения их содержания, принадлежности к определенной функциональной разновидности языка и использованных языковых средств;</w:t>
      </w:r>
    </w:p>
    <w:p w:rsidR="002961F2" w:rsidRDefault="002961F2" w:rsidP="002961F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color w:val="000000"/>
          <w:u w:val="single"/>
        </w:rPr>
        <w:t xml:space="preserve"> говорение и письмо:</w:t>
      </w:r>
    </w:p>
    <w:p w:rsidR="002961F2" w:rsidRDefault="002961F2" w:rsidP="002961F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умение воспроизводить в устной и письменной форме прослушанный и прочитанный текст с заданной степенью свернутости (план, пересказ, тезисы);</w:t>
      </w:r>
    </w:p>
    <w:p w:rsidR="002961F2" w:rsidRDefault="002961F2" w:rsidP="002961F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др.); адекватно выражать свое отношение к фактам и явлениям окружающей действительности, к </w:t>
      </w:r>
      <w:proofErr w:type="gramStart"/>
      <w:r>
        <w:rPr>
          <w:color w:val="000000"/>
        </w:rPr>
        <w:t>прочитанному</w:t>
      </w:r>
      <w:proofErr w:type="gramEnd"/>
      <w:r>
        <w:rPr>
          <w:color w:val="000000"/>
        </w:rPr>
        <w:t>, услышанному, увиденному;</w:t>
      </w:r>
    </w:p>
    <w:p w:rsidR="002961F2" w:rsidRDefault="002961F2" w:rsidP="002961F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умение создавать устные и письменные тексты разных типов и стилей речи с учетом замысла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</w:t>
      </w:r>
      <w:proofErr w:type="gramStart"/>
      <w:r>
        <w:rPr>
          <w:color w:val="000000"/>
        </w:rPr>
        <w:t>дств в с</w:t>
      </w:r>
      <w:proofErr w:type="gramEnd"/>
      <w:r>
        <w:rPr>
          <w:color w:val="000000"/>
        </w:rPr>
        <w:t>оответствии с коммуникативной задачей;</w:t>
      </w:r>
    </w:p>
    <w:p w:rsidR="002961F2" w:rsidRDefault="002961F2" w:rsidP="002961F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владение различными видами монолога и диалога; выступление перед аудиторией сверстников;</w:t>
      </w:r>
    </w:p>
    <w:p w:rsidR="002961F2" w:rsidRDefault="002961F2" w:rsidP="002961F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соблюдение в практике речевого общения основных орфоэпических, лексических и грамматических норм СРЛЯ; стилистически корректное использование лексики и фразеологии; соблюдение в практике письма основных правил орфографии и пунктуации;</w:t>
      </w:r>
    </w:p>
    <w:p w:rsidR="002961F2" w:rsidRDefault="002961F2" w:rsidP="002961F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(жестами, мимикой) в различных ситуациях общения;</w:t>
      </w:r>
    </w:p>
    <w:p w:rsidR="002961F2" w:rsidRDefault="002961F2" w:rsidP="002961F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осуществление речевого самоконтроля; способность оценивать свою речь с точки зрения ее содержания, языкового оформления и эффективности коммуникативных задач; умение находить грамматические и речевые ошибки, недочеты, исправлять их совершенствовать и редактировать собственные тексты;</w:t>
      </w:r>
    </w:p>
    <w:p w:rsidR="002961F2" w:rsidRDefault="002961F2" w:rsidP="002961F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усвоение основ научных знаний о родном языке; понимание взаимосвязи его уровней и единиц;</w:t>
      </w:r>
    </w:p>
    <w:p w:rsidR="002961F2" w:rsidRDefault="002961F2" w:rsidP="002961F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освоение базовых понятий лингвистики: лингвистика и ее основные разделы; язык и речевое общение, речь устная и письменная; монолог и диалог; ситуация речевого общения; функционально-смысловые типы речи; текст, основные единицы языка, их признаки и особенности употребления в речи;</w:t>
      </w:r>
    </w:p>
    <w:p w:rsidR="002961F2" w:rsidRDefault="002961F2" w:rsidP="002961F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проведение различных видов анализа слова, синтаксического анализа словосочетания и предложения: анализ текста с точки зрения его содержания, основных признаков и структуры принадлежности к определенным функциональным разновидностям языка, особенностей оформления, использования выразительных средств языка;</w:t>
      </w:r>
    </w:p>
    <w:p w:rsidR="002961F2" w:rsidRPr="008B4882" w:rsidRDefault="002961F2" w:rsidP="002961F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осознание эстетической функции русского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2961F2" w:rsidRPr="00DC08AC" w:rsidRDefault="002961F2" w:rsidP="002961F2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DC08AC">
        <w:t>Результаты обучения</w:t>
      </w:r>
      <w:r w:rsidRPr="002E41F0">
        <w:rPr>
          <w:u w:val="single"/>
        </w:rPr>
        <w:t xml:space="preserve"> </w:t>
      </w:r>
      <w:r w:rsidRPr="001F195A">
        <w:t xml:space="preserve">представлены в </w:t>
      </w:r>
      <w:r>
        <w:t>«</w:t>
      </w:r>
      <w:r w:rsidRPr="001F195A">
        <w:t xml:space="preserve">Требованиях к уровню подготовки </w:t>
      </w:r>
      <w:r>
        <w:t xml:space="preserve">учащихся </w:t>
      </w:r>
      <w:r>
        <w:rPr>
          <w:lang w:val="en-US"/>
        </w:rPr>
        <w:t>IX</w:t>
      </w:r>
      <w:r>
        <w:t xml:space="preserve"> класса</w:t>
      </w:r>
      <w:r w:rsidRPr="001F195A">
        <w:t xml:space="preserve"> основной школы</w:t>
      </w:r>
      <w:r>
        <w:t>».</w:t>
      </w:r>
    </w:p>
    <w:p w:rsidR="002961F2" w:rsidRPr="00DC08AC" w:rsidRDefault="002961F2" w:rsidP="002961F2">
      <w:pPr>
        <w:pStyle w:val="a7"/>
        <w:rPr>
          <w:rFonts w:ascii="Times New Roman" w:hAnsi="Times New Roman"/>
          <w:b/>
          <w:sz w:val="28"/>
          <w:szCs w:val="28"/>
        </w:rPr>
      </w:pPr>
    </w:p>
    <w:p w:rsidR="002961F2" w:rsidRPr="001F195A" w:rsidRDefault="002961F2" w:rsidP="002961F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01510">
        <w:rPr>
          <w:rFonts w:ascii="Times New Roman" w:hAnsi="Times New Roman"/>
          <w:b/>
          <w:sz w:val="28"/>
          <w:szCs w:val="28"/>
        </w:rPr>
        <w:t xml:space="preserve">Раздел </w:t>
      </w:r>
      <w:r w:rsidRPr="00D0151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01510">
        <w:rPr>
          <w:rFonts w:ascii="Times New Roman" w:hAnsi="Times New Roman"/>
          <w:b/>
          <w:sz w:val="28"/>
          <w:szCs w:val="28"/>
        </w:rPr>
        <w:t xml:space="preserve">. </w:t>
      </w:r>
      <w:r w:rsidRPr="001F195A">
        <w:rPr>
          <w:rFonts w:ascii="Times New Roman" w:hAnsi="Times New Roman"/>
          <w:b/>
          <w:sz w:val="28"/>
          <w:szCs w:val="28"/>
        </w:rPr>
        <w:t>Требования к уровню подготовки выпускников за курс</w:t>
      </w:r>
    </w:p>
    <w:p w:rsidR="002961F2" w:rsidRPr="001F195A" w:rsidRDefault="002961F2" w:rsidP="002961F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F195A">
        <w:rPr>
          <w:rFonts w:ascii="Times New Roman" w:hAnsi="Times New Roman"/>
          <w:b/>
          <w:sz w:val="28"/>
          <w:szCs w:val="28"/>
        </w:rPr>
        <w:t>основной школы по русскому языку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rPr>
          <w:b/>
          <w:bCs/>
        </w:rPr>
        <w:t>Требования к уровню подготовки выпускников</w:t>
      </w:r>
    </w:p>
    <w:p w:rsidR="002961F2" w:rsidRPr="00661EEC" w:rsidRDefault="002961F2" w:rsidP="002961F2">
      <w:pPr>
        <w:shd w:val="clear" w:color="auto" w:fill="FFFFFF"/>
        <w:ind w:firstLine="720"/>
        <w:jc w:val="both"/>
      </w:pPr>
      <w:r w:rsidRPr="00671E10">
        <w:t>В результате изучения русского языка ученик должен:</w:t>
      </w:r>
    </w:p>
    <w:p w:rsidR="002961F2" w:rsidRPr="00671E10" w:rsidRDefault="002961F2" w:rsidP="002961F2">
      <w:pPr>
        <w:shd w:val="clear" w:color="auto" w:fill="FFFFFF"/>
        <w:ind w:firstLine="720"/>
        <w:jc w:val="both"/>
        <w:rPr>
          <w:u w:val="single"/>
        </w:rPr>
      </w:pPr>
      <w:r w:rsidRPr="00671E10">
        <w:rPr>
          <w:u w:val="single"/>
        </w:rPr>
        <w:t xml:space="preserve"> </w:t>
      </w:r>
      <w:r w:rsidRPr="00671E10">
        <w:rPr>
          <w:b/>
          <w:bCs/>
          <w:i/>
          <w:iCs/>
          <w:u w:val="single"/>
        </w:rPr>
        <w:t xml:space="preserve">знать </w:t>
      </w:r>
      <w:r w:rsidRPr="00671E10">
        <w:rPr>
          <w:i/>
          <w:iCs/>
          <w:u w:val="single"/>
        </w:rPr>
        <w:t>/ понимать: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смысл понятий: речь устная и письменная; монологи, диалог; сфера и ситуация рече</w:t>
      </w:r>
      <w:r w:rsidRPr="00671E10">
        <w:softHyphen/>
        <w:t>вого общения;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lastRenderedPageBreak/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особенности основных жанров научного, публицистического, официально-делового стилей и разговорной речи;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 признаки текста и его функционально-смысловых типов (повествования, описания, рассуждения);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основные единицы языка, их признаки;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основные нормы русского литературного языка (орфоэпические, лексические, грам</w:t>
      </w:r>
      <w:r w:rsidRPr="00671E10">
        <w:softHyphen/>
        <w:t>матические, орфографические, пунктуационные); нормы речевого этикета;</w:t>
      </w:r>
    </w:p>
    <w:p w:rsidR="002961F2" w:rsidRPr="00661EEC" w:rsidRDefault="002961F2" w:rsidP="002961F2">
      <w:pPr>
        <w:shd w:val="clear" w:color="auto" w:fill="FFFFFF"/>
        <w:ind w:firstLine="720"/>
        <w:jc w:val="both"/>
        <w:rPr>
          <w:b/>
          <w:bCs/>
          <w:i/>
          <w:iCs/>
          <w:u w:val="single"/>
        </w:rPr>
      </w:pPr>
      <w:r w:rsidRPr="00671E10">
        <w:rPr>
          <w:b/>
          <w:bCs/>
          <w:i/>
          <w:iCs/>
          <w:u w:val="single"/>
        </w:rPr>
        <w:t>уметь: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rPr>
          <w:b/>
          <w:bCs/>
          <w:i/>
          <w:iCs/>
        </w:rPr>
        <w:t xml:space="preserve"> </w:t>
      </w:r>
      <w:r w:rsidRPr="00671E10">
        <w:rPr>
          <w:b/>
          <w:bCs/>
        </w:rPr>
        <w:t>РЕЧЕВАЯ ДЕЯТЕЛЬНОСТЬ: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АУДИРОВАНИЕ: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фиксировать на письме информацию исходного текста в виде тезисов, конспектов, резюме, полного или сжатого пересказа;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формулировать вопросы по содержанию текста;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 xml:space="preserve">- замечать в собственной и чужой речи отступления от норм литературного языка; 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ЧТЕНИЕ: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 понимать коммуникативную тему, цель чтения текста и в соответствии с этим органи</w:t>
      </w:r>
      <w:r w:rsidRPr="00671E10">
        <w:softHyphen/>
        <w:t>зовывать процесс чтения;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составлять конспект прочитанного текста;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оценивать степень понимания содержания прочитанного текста;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 прогнозировать возможное развитие основной мысли до чтения лингвистического и художественного текста;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ГОВОРЕНИЕ: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создавать   устные   монологические   высказывания   на   актуальные   социально-культурные, нравственно-этические, социально-бытовые, учебные темы;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</w:t>
      </w:r>
      <w:r w:rsidRPr="00671E10">
        <w:softHyphen/>
        <w:t>довательность изложения (развертывания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2961F2" w:rsidRPr="00661EEC" w:rsidRDefault="002961F2" w:rsidP="002961F2">
      <w:pPr>
        <w:shd w:val="clear" w:color="auto" w:fill="FFFFFF"/>
        <w:ind w:firstLine="720"/>
        <w:jc w:val="both"/>
      </w:pPr>
      <w:r w:rsidRPr="00671E10">
        <w:t>- строить научное рассуждение по сложным вопросам школьного курса русского языка;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 xml:space="preserve"> ПИСЬМО: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</w:t>
      </w:r>
      <w:r w:rsidRPr="00671E10">
        <w:softHyphen/>
        <w:t>го материала, последовательность изложения (развертывание содержания по плану, пра</w:t>
      </w:r>
      <w:r w:rsidRPr="00671E10">
        <w:softHyphen/>
        <w:t>вильность выделения абзацев в тексте, наличие грамматической связи предложений в тек</w:t>
      </w:r>
      <w:r w:rsidRPr="00671E10">
        <w:softHyphen/>
        <w:t>сте, владение нормами правописания);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 писать изложения по публицистическим, художественным текстам, сохраняя компо</w:t>
      </w:r>
      <w:r w:rsidRPr="00671E10">
        <w:softHyphen/>
        <w:t>зиционную форму, типологическое строение, характерные языковые средства;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 вводить в текст изложения элементы сочинения (рассуждение, описание, повество</w:t>
      </w:r>
      <w:r w:rsidRPr="00671E10">
        <w:softHyphen/>
        <w:t>вание);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 писать небольшие по объему сочинения на основе прочитанного или прослушанного текста;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составлять тезисы и конспект небольшой статьи (или фрагмента большой статьи);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 xml:space="preserve">- совершенствовать </w:t>
      </w:r>
      <w:proofErr w:type="gramStart"/>
      <w:r w:rsidRPr="00671E10">
        <w:t>написанное</w:t>
      </w:r>
      <w:proofErr w:type="gramEnd"/>
      <w:r w:rsidRPr="00671E10">
        <w:t>, исправляя недочеты в построении и содержании вы</w:t>
      </w:r>
      <w:r w:rsidRPr="00671E10">
        <w:softHyphen/>
        <w:t>сказывания, речевые недочеты и грамматические ошибки;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rPr>
          <w:b/>
          <w:bCs/>
        </w:rPr>
        <w:t>ТЕКСТ: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 xml:space="preserve">-  проводить </w:t>
      </w:r>
      <w:proofErr w:type="spellStart"/>
      <w:r w:rsidRPr="00671E10">
        <w:t>текстоведческий</w:t>
      </w:r>
      <w:proofErr w:type="spellEnd"/>
      <w:r w:rsidRPr="00671E10">
        <w:t xml:space="preserve"> анализ текстов разных стилей и типов речи (тема, основ</w:t>
      </w:r>
      <w:r w:rsidRPr="00671E10">
        <w:softHyphen/>
        <w:t>ная мысль, тип речи, стиль, языковые и речевые средства, средства связи предложений, строение текста);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rPr>
          <w:b/>
          <w:bCs/>
        </w:rPr>
        <w:lastRenderedPageBreak/>
        <w:t>ФОНЕТИКА И ОРФОЭПИЯ: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 правильно произносить употребительные слова с учетом вариантов их произношения;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анализировать и оценивать собственную и чужую речь с точки зрения соблюдения орфоэпических норм;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rPr>
          <w:b/>
          <w:bCs/>
        </w:rPr>
        <w:t>МОРФЕМИКА И СЛОВООБРАЗОВАНИЕ: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владеть приемом морфемного разбора: от значения слова и способа его образова</w:t>
      </w:r>
      <w:r w:rsidRPr="00671E10">
        <w:softHyphen/>
        <w:t>ния к морфемной структуре;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 xml:space="preserve">- толковать значение слова, исходя из его морфемного состава (в том числе и слов с иноязычными элементами типа </w:t>
      </w:r>
      <w:proofErr w:type="gramStart"/>
      <w:r w:rsidRPr="00671E10">
        <w:t>-Л</w:t>
      </w:r>
      <w:proofErr w:type="gramEnd"/>
      <w:r w:rsidRPr="00671E10">
        <w:t>ОГ, ПОЛИ-, -ФОН и т.п.);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пользоваться разными видами морфемных, словообразовательных и этимологиче</w:t>
      </w:r>
      <w:r w:rsidRPr="00671E10">
        <w:softHyphen/>
        <w:t>ских словарей;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опираться на морфемный разбор при проведении орфографического анализа и оп</w:t>
      </w:r>
      <w:r w:rsidRPr="00671E10">
        <w:softHyphen/>
        <w:t>ределении грамматических признаков слов;</w:t>
      </w:r>
    </w:p>
    <w:p w:rsidR="002961F2" w:rsidRPr="00671E10" w:rsidRDefault="002961F2" w:rsidP="002961F2">
      <w:pPr>
        <w:shd w:val="clear" w:color="auto" w:fill="FFFFFF"/>
        <w:ind w:firstLine="720"/>
        <w:jc w:val="both"/>
        <w:rPr>
          <w:b/>
        </w:rPr>
      </w:pPr>
      <w:r w:rsidRPr="00671E10">
        <w:rPr>
          <w:b/>
        </w:rPr>
        <w:t>ЛЕКСИКОЛОГИЯ И ФРАЗЕОЛОГИЯ: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 разъяснять значение слов общественно-политической и морально-этической темати</w:t>
      </w:r>
      <w:r w:rsidRPr="00671E10">
        <w:softHyphen/>
        <w:t>ки, правильно их определять;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 пользоваться разными видами толковых словарей;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 xml:space="preserve">-  </w:t>
      </w:r>
      <w:proofErr w:type="gramStart"/>
      <w:r w:rsidRPr="00671E10">
        <w:t>верно</w:t>
      </w:r>
      <w:proofErr w:type="gramEnd"/>
      <w:r w:rsidRPr="00671E10">
        <w:t xml:space="preserve"> использовать термины в текстах научного стиля;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оценивать свою и чужую речь с точки зрения уместного и выразительного словоупот</w:t>
      </w:r>
      <w:r w:rsidRPr="00671E10">
        <w:softHyphen/>
        <w:t>ребления;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 проводить элементарный анализ художественного текста, обнаруживая в нем изо</w:t>
      </w:r>
      <w:r w:rsidRPr="00671E10">
        <w:softHyphen/>
        <w:t>бразительно-выразительные приемы, основанные на лексических возможностях русского языка;</w:t>
      </w:r>
    </w:p>
    <w:p w:rsidR="002961F2" w:rsidRPr="00671E10" w:rsidRDefault="002961F2" w:rsidP="002961F2">
      <w:pPr>
        <w:shd w:val="clear" w:color="auto" w:fill="FFFFFF"/>
        <w:ind w:firstLine="720"/>
        <w:jc w:val="both"/>
        <w:rPr>
          <w:b/>
        </w:rPr>
      </w:pPr>
      <w:r w:rsidRPr="00671E10">
        <w:rPr>
          <w:b/>
        </w:rPr>
        <w:t>МОРФОЛОГИЯ: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 распознавать части речи и их формы в трудных случаях;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 правильно образовывать формы слов с использованием словаря грамматических трудностей;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определять синтаксическую роль слов разных частей речи;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опираться на морфологическую характеристику слова при проведении орфографиче</w:t>
      </w:r>
      <w:r w:rsidRPr="00671E10">
        <w:softHyphen/>
        <w:t>ского и пунктуационного анализа;</w:t>
      </w:r>
    </w:p>
    <w:p w:rsidR="002961F2" w:rsidRPr="00671E10" w:rsidRDefault="002961F2" w:rsidP="002961F2">
      <w:pPr>
        <w:shd w:val="clear" w:color="auto" w:fill="FFFFFF"/>
        <w:ind w:firstLine="720"/>
        <w:jc w:val="both"/>
        <w:rPr>
          <w:b/>
        </w:rPr>
      </w:pPr>
      <w:r w:rsidRPr="00671E10">
        <w:rPr>
          <w:b/>
        </w:rPr>
        <w:t>ОРФОГРАФИЯ: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 применять орфографические правила, объяснять правописание слов с трудно прове</w:t>
      </w:r>
      <w:r w:rsidRPr="00671E10">
        <w:softHyphen/>
        <w:t>ряемыми орфограммами;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 пользоваться этимологической справкой при объяснении написания слов;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 проводить орфографический анализ текста; СИНТАКСИС И ПУНКТУАЦИЯ: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различать изученные виды простых и сложных предложений;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 интонационно выразительно читать предложения изученных видов;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составлять схемы простых и сложных предложений разных видов и конструировать предложения по заданным схемам;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уместно пользоваться синтаксическими синонимами;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 правильно употреблять в тексте прямую речь и цитаты, заменять прямую речь кос</w:t>
      </w:r>
      <w:r w:rsidRPr="00671E10">
        <w:softHyphen/>
        <w:t>венной;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 проводить синтаксический и интонационный анализ сложного предложения;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устанавливать взаимосвязь смысловой, интонационной, грамматической и пунктуа</w:t>
      </w:r>
      <w:r w:rsidRPr="00671E10">
        <w:softHyphen/>
        <w:t>ционной характеристики предложения;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 использовать различные синтаксические конструкции как средство усиления вырази</w:t>
      </w:r>
      <w:r w:rsidRPr="00671E10">
        <w:softHyphen/>
        <w:t>тельности речи;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 xml:space="preserve">-  применять пунктуационные правила, объяснять постановку знаков препинания в простом и сложном </w:t>
      </w:r>
      <w:proofErr w:type="gramStart"/>
      <w:r w:rsidRPr="00671E10">
        <w:t>предложениях</w:t>
      </w:r>
      <w:proofErr w:type="gramEnd"/>
      <w:r w:rsidRPr="00671E10">
        <w:t>, используя на письме специальные графические обо</w:t>
      </w:r>
      <w:r w:rsidRPr="00671E10">
        <w:softHyphen/>
        <w:t>значения;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строить пунктуационные схемы простых и сложных предложений;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lastRenderedPageBreak/>
        <w:t>- самостоятельно подбирать примеры на изученные пунктуационные правила;</w:t>
      </w:r>
    </w:p>
    <w:p w:rsidR="002961F2" w:rsidRPr="00671E10" w:rsidRDefault="002961F2" w:rsidP="002961F2">
      <w:pPr>
        <w:shd w:val="clear" w:color="auto" w:fill="FFFFFF"/>
        <w:ind w:firstLine="720"/>
        <w:jc w:val="both"/>
      </w:pPr>
      <w:r w:rsidRPr="00671E10">
        <w:t>-  проводить пунктуационный анализ текста;</w:t>
      </w:r>
    </w:p>
    <w:p w:rsidR="002961F2" w:rsidRPr="00661EEC" w:rsidRDefault="002961F2" w:rsidP="002961F2">
      <w:pPr>
        <w:shd w:val="clear" w:color="auto" w:fill="FFFFFF"/>
        <w:ind w:firstLine="720"/>
        <w:jc w:val="both"/>
      </w:pPr>
      <w:r w:rsidRPr="00671E10">
        <w:t>- аргументировать тезис о системном характере русской пунктуации.</w:t>
      </w:r>
    </w:p>
    <w:p w:rsidR="00D1384E" w:rsidRDefault="00D1384E"/>
    <w:sectPr w:rsidR="00D1384E" w:rsidSect="00D1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75DA6"/>
    <w:multiLevelType w:val="hybridMultilevel"/>
    <w:tmpl w:val="2C4E3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8A6493"/>
    <w:multiLevelType w:val="hybridMultilevel"/>
    <w:tmpl w:val="7FA0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566282"/>
    <w:multiLevelType w:val="hybridMultilevel"/>
    <w:tmpl w:val="BD20EC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75C45A3"/>
    <w:multiLevelType w:val="hybridMultilevel"/>
    <w:tmpl w:val="73BC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8337C4"/>
    <w:multiLevelType w:val="hybridMultilevel"/>
    <w:tmpl w:val="0CF674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961F2"/>
    <w:rsid w:val="002961F2"/>
    <w:rsid w:val="007A667D"/>
    <w:rsid w:val="00B9555A"/>
    <w:rsid w:val="00D1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667D"/>
    <w:pPr>
      <w:keepNext/>
      <w:ind w:firstLine="900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A667D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7A667D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7A667D"/>
    <w:pPr>
      <w:keepNext/>
      <w:ind w:firstLine="3600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7A667D"/>
    <w:pPr>
      <w:keepNext/>
      <w:ind w:firstLine="1440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7A667D"/>
    <w:pPr>
      <w:keepNext/>
      <w:tabs>
        <w:tab w:val="left" w:pos="-180"/>
      </w:tabs>
      <w:ind w:firstLine="1620"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7A667D"/>
    <w:pPr>
      <w:keepNext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7A667D"/>
    <w:pPr>
      <w:keepNext/>
      <w:ind w:firstLine="2880"/>
      <w:outlineLvl w:val="7"/>
    </w:pPr>
    <w:rPr>
      <w:sz w:val="36"/>
    </w:rPr>
  </w:style>
  <w:style w:type="paragraph" w:styleId="9">
    <w:name w:val="heading 9"/>
    <w:basedOn w:val="a"/>
    <w:next w:val="a"/>
    <w:link w:val="90"/>
    <w:qFormat/>
    <w:rsid w:val="007A667D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67D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7A667D"/>
    <w:rPr>
      <w:sz w:val="32"/>
      <w:szCs w:val="24"/>
    </w:rPr>
  </w:style>
  <w:style w:type="character" w:customStyle="1" w:styleId="30">
    <w:name w:val="Заголовок 3 Знак"/>
    <w:basedOn w:val="a0"/>
    <w:link w:val="3"/>
    <w:rsid w:val="007A667D"/>
    <w:rPr>
      <w:sz w:val="32"/>
      <w:szCs w:val="24"/>
    </w:rPr>
  </w:style>
  <w:style w:type="character" w:customStyle="1" w:styleId="40">
    <w:name w:val="Заголовок 4 Знак"/>
    <w:basedOn w:val="a0"/>
    <w:link w:val="4"/>
    <w:rsid w:val="007A667D"/>
    <w:rPr>
      <w:sz w:val="32"/>
      <w:szCs w:val="24"/>
    </w:rPr>
  </w:style>
  <w:style w:type="character" w:customStyle="1" w:styleId="50">
    <w:name w:val="Заголовок 5 Знак"/>
    <w:basedOn w:val="a0"/>
    <w:link w:val="5"/>
    <w:rsid w:val="007A667D"/>
    <w:rPr>
      <w:sz w:val="32"/>
      <w:szCs w:val="24"/>
    </w:rPr>
  </w:style>
  <w:style w:type="character" w:customStyle="1" w:styleId="60">
    <w:name w:val="Заголовок 6 Знак"/>
    <w:basedOn w:val="a0"/>
    <w:link w:val="6"/>
    <w:rsid w:val="007A667D"/>
    <w:rPr>
      <w:sz w:val="32"/>
      <w:szCs w:val="24"/>
    </w:rPr>
  </w:style>
  <w:style w:type="character" w:customStyle="1" w:styleId="70">
    <w:name w:val="Заголовок 7 Знак"/>
    <w:basedOn w:val="a0"/>
    <w:link w:val="7"/>
    <w:rsid w:val="007A667D"/>
    <w:rPr>
      <w:sz w:val="36"/>
      <w:szCs w:val="24"/>
    </w:rPr>
  </w:style>
  <w:style w:type="character" w:customStyle="1" w:styleId="80">
    <w:name w:val="Заголовок 8 Знак"/>
    <w:basedOn w:val="a0"/>
    <w:link w:val="8"/>
    <w:rsid w:val="007A667D"/>
    <w:rPr>
      <w:sz w:val="36"/>
      <w:szCs w:val="24"/>
    </w:rPr>
  </w:style>
  <w:style w:type="character" w:customStyle="1" w:styleId="90">
    <w:name w:val="Заголовок 9 Знак"/>
    <w:basedOn w:val="a0"/>
    <w:link w:val="9"/>
    <w:rsid w:val="007A667D"/>
    <w:rPr>
      <w:sz w:val="28"/>
      <w:szCs w:val="24"/>
    </w:rPr>
  </w:style>
  <w:style w:type="paragraph" w:styleId="a3">
    <w:name w:val="Title"/>
    <w:basedOn w:val="a"/>
    <w:link w:val="a4"/>
    <w:qFormat/>
    <w:rsid w:val="007A667D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A667D"/>
    <w:rPr>
      <w:sz w:val="32"/>
      <w:szCs w:val="24"/>
    </w:rPr>
  </w:style>
  <w:style w:type="paragraph" w:styleId="a5">
    <w:name w:val="Subtitle"/>
    <w:basedOn w:val="a"/>
    <w:link w:val="a6"/>
    <w:qFormat/>
    <w:rsid w:val="007A667D"/>
    <w:rPr>
      <w:sz w:val="32"/>
    </w:rPr>
  </w:style>
  <w:style w:type="character" w:customStyle="1" w:styleId="a6">
    <w:name w:val="Подзаголовок Знак"/>
    <w:basedOn w:val="a0"/>
    <w:link w:val="a5"/>
    <w:rsid w:val="007A667D"/>
    <w:rPr>
      <w:sz w:val="32"/>
      <w:szCs w:val="24"/>
    </w:rPr>
  </w:style>
  <w:style w:type="paragraph" w:styleId="a7">
    <w:name w:val="No Spacing"/>
    <w:qFormat/>
    <w:rsid w:val="002961F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3114</Words>
  <Characters>17753</Characters>
  <Application>Microsoft Office Word</Application>
  <DocSecurity>0</DocSecurity>
  <Lines>147</Lines>
  <Paragraphs>41</Paragraphs>
  <ScaleCrop>false</ScaleCrop>
  <Company>моу сош4</Company>
  <LinksUpToDate>false</LinksUpToDate>
  <CharactersWithSpaces>20826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сош4</dc:creator>
  <cp:keywords/>
  <dc:description/>
  <cp:lastModifiedBy>сош4</cp:lastModifiedBy>
  <cp:revision>1</cp:revision>
  <dcterms:created xsi:type="dcterms:W3CDTF">2014-01-25T07:42:00Z</dcterms:created>
  <dcterms:modified xsi:type="dcterms:W3CDTF">2014-01-25T07:43:00Z</dcterms:modified>
</cp:coreProperties>
</file>