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91" w:rsidRPr="0079219E" w:rsidRDefault="008A4391" w:rsidP="008A4391">
      <w:pPr>
        <w:jc w:val="center"/>
        <w:rPr>
          <w:b/>
        </w:rPr>
      </w:pPr>
      <w:r w:rsidRPr="0079219E">
        <w:rPr>
          <w:b/>
        </w:rPr>
        <w:t>РАБОЧАЯ ПРОГРАММА</w:t>
      </w:r>
    </w:p>
    <w:p w:rsidR="008A4391" w:rsidRPr="0079219E" w:rsidRDefault="008A4391" w:rsidP="008A4391">
      <w:pPr>
        <w:jc w:val="center"/>
        <w:rPr>
          <w:b/>
        </w:rPr>
      </w:pPr>
      <w:r w:rsidRPr="0079219E">
        <w:rPr>
          <w:b/>
        </w:rPr>
        <w:t xml:space="preserve">по русскому языку </w:t>
      </w:r>
      <w:r>
        <w:rPr>
          <w:b/>
        </w:rPr>
        <w:t xml:space="preserve">в 11 классе </w:t>
      </w:r>
      <w:r w:rsidRPr="0079219E">
        <w:rPr>
          <w:b/>
        </w:rPr>
        <w:t>(профильный уровень)</w:t>
      </w:r>
    </w:p>
    <w:p w:rsidR="008A4391" w:rsidRDefault="008A4391" w:rsidP="008A4391">
      <w:pPr>
        <w:jc w:val="center"/>
        <w:rPr>
          <w:b/>
          <w:sz w:val="28"/>
          <w:szCs w:val="28"/>
        </w:rPr>
      </w:pPr>
    </w:p>
    <w:p w:rsidR="008A4391" w:rsidRDefault="008A4391" w:rsidP="008A4391">
      <w:pPr>
        <w:jc w:val="center"/>
        <w:rPr>
          <w:b/>
        </w:rPr>
      </w:pPr>
      <w:r>
        <w:rPr>
          <w:b/>
        </w:rPr>
        <w:t>Пояснительная записка</w:t>
      </w:r>
    </w:p>
    <w:p w:rsidR="008A4391" w:rsidRDefault="008A4391" w:rsidP="008A4391">
      <w:pPr>
        <w:jc w:val="center"/>
        <w:rPr>
          <w:b/>
        </w:rPr>
      </w:pPr>
    </w:p>
    <w:p w:rsidR="008A4391" w:rsidRDefault="008A4391" w:rsidP="008A4391">
      <w:pPr>
        <w:pStyle w:val="FR2"/>
        <w:ind w:firstLine="567"/>
        <w:jc w:val="both"/>
        <w:rPr>
          <w:b w:val="0"/>
          <w:sz w:val="22"/>
          <w:szCs w:val="22"/>
        </w:rPr>
      </w:pPr>
      <w:r w:rsidRPr="00ED6995">
        <w:rPr>
          <w:b w:val="0"/>
          <w:sz w:val="22"/>
          <w:szCs w:val="22"/>
        </w:rPr>
        <w:t xml:space="preserve">Данная рабочая программа по русскому языку для 11 класса создана на основе федерального компонента государственного стандарта среднего (полного) общего образования  и программы по русскому языку для 11 класса общеобразовательных учреждений.  </w:t>
      </w:r>
    </w:p>
    <w:p w:rsidR="008A4391" w:rsidRPr="008A4915" w:rsidRDefault="008A4391" w:rsidP="008A4391">
      <w:pPr>
        <w:pStyle w:val="FR2"/>
        <w:ind w:firstLine="567"/>
        <w:jc w:val="both"/>
        <w:rPr>
          <w:sz w:val="22"/>
          <w:szCs w:val="22"/>
          <w:u w:val="single"/>
        </w:rPr>
      </w:pPr>
      <w:r w:rsidRPr="008A4915">
        <w:rPr>
          <w:sz w:val="22"/>
          <w:szCs w:val="22"/>
          <w:u w:val="single"/>
        </w:rPr>
        <w:t>Концепция предмета</w:t>
      </w:r>
    </w:p>
    <w:p w:rsidR="008A4391" w:rsidRPr="00ED6995" w:rsidRDefault="008A4391" w:rsidP="008A4391">
      <w:pPr>
        <w:pStyle w:val="FR2"/>
        <w:ind w:firstLine="567"/>
        <w:jc w:val="both"/>
        <w:rPr>
          <w:b w:val="0"/>
          <w:sz w:val="22"/>
          <w:szCs w:val="22"/>
        </w:rPr>
      </w:pPr>
      <w:r w:rsidRPr="00ED6995">
        <w:rPr>
          <w:b w:val="0"/>
          <w:sz w:val="22"/>
          <w:szCs w:val="22"/>
        </w:rPr>
        <w:t xml:space="preserve">   Обучение </w:t>
      </w:r>
      <w:r>
        <w:rPr>
          <w:b w:val="0"/>
          <w:sz w:val="22"/>
          <w:szCs w:val="22"/>
        </w:rPr>
        <w:t>русскому</w:t>
      </w:r>
      <w:r w:rsidRPr="00ED6995">
        <w:rPr>
          <w:b w:val="0"/>
          <w:sz w:val="22"/>
          <w:szCs w:val="22"/>
        </w:rPr>
        <w:t xml:space="preserve">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 умений и навыков,   а как процесс  речевого, речемыслительного, духовного   р а з в и т и я   школьника.</w:t>
      </w:r>
      <w:r w:rsidRPr="00ED6995">
        <w:rPr>
          <w:sz w:val="22"/>
          <w:szCs w:val="22"/>
        </w:rPr>
        <w:t xml:space="preserve"> </w:t>
      </w:r>
      <w:r w:rsidRPr="00ED6995">
        <w:rPr>
          <w:b w:val="0"/>
          <w:sz w:val="22"/>
          <w:szCs w:val="22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  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8A4391" w:rsidRPr="00ED6995" w:rsidRDefault="008A4391" w:rsidP="008A4391">
      <w:pPr>
        <w:pStyle w:val="FR2"/>
        <w:ind w:firstLine="567"/>
        <w:jc w:val="both"/>
        <w:rPr>
          <w:b w:val="0"/>
          <w:sz w:val="22"/>
          <w:szCs w:val="22"/>
        </w:rPr>
      </w:pPr>
      <w:r w:rsidRPr="00ED6995">
        <w:rPr>
          <w:b w:val="0"/>
          <w:sz w:val="22"/>
          <w:szCs w:val="22"/>
        </w:rPr>
        <w:t>По сравнению с   обязательным минимумом  содержания среднего (полного) общего образования  1999 года данная рабочая программа содержит ряд принципиальных новшеств, определяющих концептуальную новизну курса русского языка в 10-11 классах. К таким новшествам относятся</w:t>
      </w:r>
      <w:r w:rsidRPr="00ED6995">
        <w:rPr>
          <w:sz w:val="22"/>
          <w:szCs w:val="22"/>
        </w:rPr>
        <w:t xml:space="preserve">: </w:t>
      </w:r>
      <w:r w:rsidRPr="00ED6995">
        <w:rPr>
          <w:b w:val="0"/>
          <w:sz w:val="22"/>
          <w:szCs w:val="22"/>
        </w:rPr>
        <w:t>1) изменение концепции преподавания (приоритеты, подходы); 2) значительное обновление содержания образования (расширение тем);</w:t>
      </w:r>
      <w:r w:rsidRPr="00ED6995">
        <w:rPr>
          <w:sz w:val="22"/>
          <w:szCs w:val="22"/>
        </w:rPr>
        <w:t xml:space="preserve"> сдача ЕГЭ по русскому языку как обязательного. </w:t>
      </w:r>
    </w:p>
    <w:p w:rsidR="008A4391" w:rsidRPr="00ED6995" w:rsidRDefault="008A4391" w:rsidP="008A4391">
      <w:pPr>
        <w:pStyle w:val="a7"/>
        <w:widowControl w:val="0"/>
        <w:ind w:firstLine="567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Важной особенностью предлагаемой   программы является принципиальная новизна подходов к реализации преподавания русского языка в 10-11 классах. На первый план выдвигается компетентностный подход, на основе которого структурировано содержание данной рабочей программы, направленное на развитие и совершенствование общеучебных знаний, умений и навыков, коммуникативной, языковой, лингвистической (языковедческой) и культуроведческой компетенций..</w:t>
      </w:r>
    </w:p>
    <w:p w:rsidR="008A4391" w:rsidRPr="00ED6995" w:rsidRDefault="008A4391" w:rsidP="008A4391">
      <w:pPr>
        <w:jc w:val="both"/>
        <w:rPr>
          <w:sz w:val="22"/>
          <w:szCs w:val="22"/>
        </w:rPr>
      </w:pPr>
      <w:r w:rsidRPr="00ED6995">
        <w:rPr>
          <w:sz w:val="22"/>
          <w:szCs w:val="22"/>
        </w:rPr>
        <w:tab/>
        <w:t xml:space="preserve">Предлагаемая рабочая программа  предусматривает  углубление, расширение и совершенствованием знаний   по синтаксису и пунктуации, так как вопросы орфоэпии, лексики, морфемики, орфографии и морфологии были изучены в 10классе. Особое внимание в программе уделяется  публицистическому и художественному стилям речи, практическому овладению учениками данными стилями;  это  связано с практическими потребностями, возникающими у учащихся в связи с обучением и  окончанием школы, вступлением в активную самостоятельную жизнь. Повторение материала по синтаксису и пунктуации планируется проводить параллельно с выполнением заданий КИМов по каждой теме, что позволит  вести подготовку к ЕГЭ на каждом уроке. В качестве контрольных работ учащимся предлагаются диктанты, проверочные тестовые работы, комплексный анализ текста, сочинения по исходному тексту. Написанию сочинений по исходному тексту отводится лишь 3 часа, так как совершенствование ЗУН по выполнению задания части С ЕГЭ будет проходить на занятиях кружка «Развивай дар речи».  </w:t>
      </w:r>
    </w:p>
    <w:p w:rsidR="008A4391" w:rsidRPr="00ED6995" w:rsidRDefault="008A4391" w:rsidP="008A4391">
      <w:pPr>
        <w:pStyle w:val="FR2"/>
        <w:jc w:val="both"/>
        <w:rPr>
          <w:b w:val="0"/>
          <w:sz w:val="22"/>
          <w:szCs w:val="22"/>
        </w:rPr>
      </w:pPr>
      <w:r w:rsidRPr="00ED6995">
        <w:rPr>
          <w:b w:val="0"/>
          <w:sz w:val="22"/>
          <w:szCs w:val="22"/>
        </w:rPr>
        <w:tab/>
      </w:r>
    </w:p>
    <w:p w:rsidR="008A4391" w:rsidRPr="00ED6995" w:rsidRDefault="008A4391" w:rsidP="008A4391">
      <w:pPr>
        <w:pStyle w:val="21"/>
        <w:widowControl w:val="0"/>
        <w:spacing w:line="240" w:lineRule="auto"/>
        <w:rPr>
          <w:sz w:val="22"/>
          <w:szCs w:val="22"/>
        </w:rPr>
      </w:pPr>
      <w:r w:rsidRPr="00ED6995">
        <w:rPr>
          <w:sz w:val="22"/>
          <w:szCs w:val="22"/>
        </w:rPr>
        <w:t xml:space="preserve">Курс русского языка в </w:t>
      </w:r>
      <w:r w:rsidRPr="00ED6995">
        <w:rPr>
          <w:sz w:val="22"/>
          <w:szCs w:val="22"/>
          <w:lang w:val="en-US"/>
        </w:rPr>
        <w:t>XI</w:t>
      </w:r>
      <w:r w:rsidRPr="00ED6995">
        <w:rPr>
          <w:sz w:val="22"/>
          <w:szCs w:val="22"/>
        </w:rPr>
        <w:t xml:space="preserve"> классе направлен на достижение </w:t>
      </w:r>
      <w:r w:rsidRPr="008A4915">
        <w:rPr>
          <w:b/>
          <w:sz w:val="22"/>
          <w:szCs w:val="22"/>
          <w:u w:val="single"/>
        </w:rPr>
        <w:t>следующих целей:</w:t>
      </w:r>
    </w:p>
    <w:p w:rsidR="008A4391" w:rsidRPr="00ED6995" w:rsidRDefault="008A4391" w:rsidP="008A4391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ED6995">
        <w:rPr>
          <w:b/>
          <w:sz w:val="22"/>
          <w:szCs w:val="22"/>
        </w:rPr>
        <w:t>воспитание</w:t>
      </w:r>
      <w:r w:rsidRPr="00ED6995">
        <w:rPr>
          <w:sz w:val="22"/>
          <w:szCs w:val="22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8A4391" w:rsidRPr="00ED6995" w:rsidRDefault="008A4391" w:rsidP="008A4391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ED6995">
        <w:rPr>
          <w:b/>
          <w:sz w:val="22"/>
          <w:szCs w:val="22"/>
        </w:rPr>
        <w:t>дальнейшее развитие и совершенствование</w:t>
      </w:r>
      <w:r w:rsidRPr="00ED6995">
        <w:rPr>
          <w:sz w:val="22"/>
          <w:szCs w:val="22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8A4391" w:rsidRPr="00ED6995" w:rsidRDefault="008A4391" w:rsidP="008A4391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ED6995">
        <w:rPr>
          <w:b/>
          <w:sz w:val="22"/>
          <w:szCs w:val="22"/>
        </w:rPr>
        <w:lastRenderedPageBreak/>
        <w:t>освоение</w:t>
      </w:r>
      <w:r w:rsidRPr="00ED6995">
        <w:rPr>
          <w:sz w:val="22"/>
          <w:szCs w:val="22"/>
        </w:rPr>
        <w:t xml:space="preserve"> </w:t>
      </w:r>
      <w:r w:rsidRPr="00ED6995">
        <w:rPr>
          <w:b/>
          <w:sz w:val="22"/>
          <w:szCs w:val="22"/>
        </w:rPr>
        <w:t>знаний</w:t>
      </w:r>
      <w:r w:rsidRPr="00ED6995">
        <w:rPr>
          <w:sz w:val="22"/>
          <w:szCs w:val="22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8A4391" w:rsidRPr="00ED6995" w:rsidRDefault="008A4391" w:rsidP="008A4391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ED6995">
        <w:rPr>
          <w:b/>
          <w:sz w:val="22"/>
          <w:szCs w:val="22"/>
        </w:rPr>
        <w:t>овладение умениями</w:t>
      </w:r>
      <w:r w:rsidRPr="00ED6995">
        <w:rPr>
          <w:sz w:val="22"/>
          <w:szCs w:val="22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8A4391" w:rsidRPr="00ED6995" w:rsidRDefault="008A4391" w:rsidP="008A4391">
      <w:pPr>
        <w:widowControl w:val="0"/>
        <w:numPr>
          <w:ilvl w:val="0"/>
          <w:numId w:val="1"/>
        </w:numPr>
        <w:jc w:val="both"/>
        <w:rPr>
          <w:sz w:val="22"/>
          <w:szCs w:val="22"/>
        </w:rPr>
      </w:pPr>
      <w:r w:rsidRPr="00ED6995">
        <w:rPr>
          <w:b/>
          <w:sz w:val="22"/>
          <w:szCs w:val="22"/>
        </w:rPr>
        <w:t>применение</w:t>
      </w:r>
      <w:r w:rsidRPr="00ED6995">
        <w:rPr>
          <w:sz w:val="22"/>
          <w:szCs w:val="22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8A4391" w:rsidRPr="00ED6995" w:rsidRDefault="008A4391" w:rsidP="008A4391">
      <w:pPr>
        <w:pStyle w:val="FR2"/>
        <w:jc w:val="both"/>
        <w:rPr>
          <w:b w:val="0"/>
          <w:sz w:val="22"/>
          <w:szCs w:val="22"/>
        </w:rPr>
      </w:pPr>
      <w:r w:rsidRPr="00ED6995">
        <w:rPr>
          <w:b w:val="0"/>
          <w:sz w:val="22"/>
          <w:szCs w:val="22"/>
        </w:rPr>
        <w:t xml:space="preserve">В соответствии с целями преподавания русского языка основные </w:t>
      </w:r>
      <w:r w:rsidRPr="008A4915">
        <w:rPr>
          <w:sz w:val="22"/>
          <w:szCs w:val="22"/>
          <w:u w:val="single"/>
        </w:rPr>
        <w:t>задачи</w:t>
      </w:r>
      <w:r w:rsidRPr="00ED6995">
        <w:rPr>
          <w:b w:val="0"/>
          <w:sz w:val="22"/>
          <w:szCs w:val="22"/>
        </w:rPr>
        <w:t xml:space="preserve"> курса русского языка в 11 классе по данной программе сводятся к следующему:</w:t>
      </w:r>
    </w:p>
    <w:p w:rsidR="008A4391" w:rsidRPr="00ED6995" w:rsidRDefault="008A4391" w:rsidP="008A4391">
      <w:pPr>
        <w:pStyle w:val="FR2"/>
        <w:jc w:val="both"/>
        <w:rPr>
          <w:b w:val="0"/>
          <w:sz w:val="22"/>
          <w:szCs w:val="22"/>
        </w:rPr>
      </w:pPr>
      <w:r w:rsidRPr="00ED6995">
        <w:rPr>
          <w:b w:val="0"/>
          <w:sz w:val="22"/>
          <w:szCs w:val="22"/>
        </w:rPr>
        <w:t>-закрепить и углубить знания учащихся об основных единицах и уровнях языка, развить умения по орфоэпии, лексике, фразеологии, грамматике, правописанию;</w:t>
      </w:r>
    </w:p>
    <w:p w:rsidR="008A4391" w:rsidRPr="00ED6995" w:rsidRDefault="008A4391" w:rsidP="008A4391">
      <w:pPr>
        <w:pStyle w:val="FR2"/>
        <w:jc w:val="both"/>
        <w:rPr>
          <w:b w:val="0"/>
          <w:sz w:val="22"/>
          <w:szCs w:val="22"/>
        </w:rPr>
      </w:pPr>
      <w:r w:rsidRPr="00ED6995">
        <w:rPr>
          <w:b w:val="0"/>
          <w:sz w:val="22"/>
          <w:szCs w:val="22"/>
        </w:rPr>
        <w:t>- закрепить и расширить знания о языковой норме, развивая умение анализировать языковые единицы с точки зрения правильности,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языка;</w:t>
      </w:r>
    </w:p>
    <w:p w:rsidR="008A4391" w:rsidRPr="00ED6995" w:rsidRDefault="008A4391" w:rsidP="008A4391">
      <w:pPr>
        <w:pStyle w:val="FR2"/>
        <w:jc w:val="both"/>
        <w:rPr>
          <w:b w:val="0"/>
          <w:sz w:val="22"/>
          <w:szCs w:val="22"/>
        </w:rPr>
      </w:pPr>
      <w:r w:rsidRPr="00ED6995">
        <w:rPr>
          <w:b w:val="0"/>
          <w:sz w:val="22"/>
          <w:szCs w:val="22"/>
        </w:rPr>
        <w:t>-совершенствовать орфографическую и пунктуационную грамотность учащихся;</w:t>
      </w:r>
    </w:p>
    <w:p w:rsidR="008A4391" w:rsidRPr="00ED6995" w:rsidRDefault="008A4391" w:rsidP="008A4391">
      <w:pPr>
        <w:pStyle w:val="FR2"/>
        <w:jc w:val="both"/>
        <w:rPr>
          <w:b w:val="0"/>
          <w:sz w:val="22"/>
          <w:szCs w:val="22"/>
        </w:rPr>
      </w:pPr>
      <w:r w:rsidRPr="00ED6995">
        <w:rPr>
          <w:b w:val="0"/>
          <w:sz w:val="22"/>
          <w:szCs w:val="22"/>
        </w:rPr>
        <w:t>- обеспечить дальнейшее овладение функциональными стилями речи с одновременным расширением знаний учащихся о стилях, их признаках, правилах использования;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- развивать и совершенствовать способность учащихся создавать устные и письменные монологические и диалогические  высказывания различных типов и жанров в разных сферах общения;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8A4391" w:rsidRPr="00ED6995" w:rsidRDefault="008A4391" w:rsidP="008A4391">
      <w:pPr>
        <w:pStyle w:val="FR2"/>
        <w:jc w:val="both"/>
        <w:rPr>
          <w:b w:val="0"/>
          <w:sz w:val="22"/>
          <w:szCs w:val="22"/>
        </w:rPr>
      </w:pPr>
      <w:r w:rsidRPr="00ED6995">
        <w:rPr>
          <w:b w:val="0"/>
          <w:sz w:val="22"/>
          <w:szCs w:val="22"/>
        </w:rPr>
        <w:t>- формировать и совершенствовать основные информационные умения и навыки: чтение и информационная переработка текстов разных типов, стилей и жанров, работа  с различными информационными источниками.</w:t>
      </w:r>
    </w:p>
    <w:p w:rsidR="008A4391" w:rsidRPr="00ED6995" w:rsidRDefault="008A4391" w:rsidP="008A4391">
      <w:pPr>
        <w:pStyle w:val="FR2"/>
        <w:jc w:val="both"/>
        <w:rPr>
          <w:b w:val="0"/>
          <w:sz w:val="22"/>
          <w:szCs w:val="22"/>
        </w:rPr>
      </w:pPr>
    </w:p>
    <w:p w:rsidR="008A4391" w:rsidRPr="00ED6995" w:rsidRDefault="008A4391" w:rsidP="008A4391">
      <w:pPr>
        <w:ind w:left="360"/>
        <w:rPr>
          <w:sz w:val="22"/>
          <w:szCs w:val="22"/>
        </w:rPr>
      </w:pPr>
      <w:r w:rsidRPr="00ED6995">
        <w:rPr>
          <w:sz w:val="22"/>
          <w:szCs w:val="22"/>
        </w:rPr>
        <w:t xml:space="preserve">Рабочая программа рассчитана на 102 часа </w:t>
      </w:r>
      <w:r>
        <w:rPr>
          <w:sz w:val="22"/>
          <w:szCs w:val="22"/>
        </w:rPr>
        <w:t xml:space="preserve"> - 3 часа в неделю.</w:t>
      </w:r>
    </w:p>
    <w:p w:rsidR="008A4391" w:rsidRPr="00ED6995" w:rsidRDefault="008A4391" w:rsidP="008A4391">
      <w:pPr>
        <w:ind w:left="360"/>
        <w:rPr>
          <w:sz w:val="22"/>
          <w:szCs w:val="22"/>
        </w:rPr>
      </w:pPr>
    </w:p>
    <w:p w:rsidR="008A4391" w:rsidRPr="00ED6995" w:rsidRDefault="008A4391" w:rsidP="008A4391">
      <w:pPr>
        <w:pStyle w:val="FR2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Формы обучения:</w:t>
      </w:r>
    </w:p>
    <w:p w:rsidR="008A4391" w:rsidRPr="00ED6995" w:rsidRDefault="008A4391" w:rsidP="008A4391">
      <w:pPr>
        <w:pStyle w:val="FR2"/>
        <w:jc w:val="both"/>
        <w:rPr>
          <w:b w:val="0"/>
          <w:sz w:val="22"/>
          <w:szCs w:val="22"/>
        </w:rPr>
      </w:pPr>
      <w:r w:rsidRPr="00ED6995">
        <w:rPr>
          <w:b w:val="0"/>
          <w:sz w:val="22"/>
          <w:szCs w:val="22"/>
        </w:rPr>
        <w:t>Комбинированный урок, урок-беседа, повторительно-обобщающий урок, урок- исследование, урок-лекция, урок-практикум, урок развития речи.</w:t>
      </w:r>
    </w:p>
    <w:p w:rsidR="008A4391" w:rsidRPr="00ED6995" w:rsidRDefault="008A4391" w:rsidP="008A4391">
      <w:pPr>
        <w:pStyle w:val="FR2"/>
        <w:jc w:val="both"/>
        <w:rPr>
          <w:sz w:val="22"/>
          <w:szCs w:val="22"/>
        </w:rPr>
      </w:pPr>
    </w:p>
    <w:p w:rsidR="008A4391" w:rsidRPr="00ED6995" w:rsidRDefault="008A4391" w:rsidP="008A4391">
      <w:pPr>
        <w:pStyle w:val="FR2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Методы и приёмы  обучения:</w:t>
      </w:r>
    </w:p>
    <w:p w:rsidR="008A4391" w:rsidRPr="00ED6995" w:rsidRDefault="008A4391" w:rsidP="008A4391">
      <w:pPr>
        <w:pStyle w:val="FR2"/>
        <w:jc w:val="both"/>
        <w:rPr>
          <w:sz w:val="22"/>
          <w:szCs w:val="22"/>
        </w:rPr>
      </w:pPr>
    </w:p>
    <w:p w:rsidR="008A4391" w:rsidRPr="00ED6995" w:rsidRDefault="008A4391" w:rsidP="008A4391">
      <w:pPr>
        <w:pStyle w:val="a7"/>
        <w:widowControl w:val="0"/>
        <w:jc w:val="both"/>
        <w:rPr>
          <w:sz w:val="22"/>
          <w:szCs w:val="22"/>
        </w:rPr>
      </w:pPr>
      <w:r w:rsidRPr="00ED6995">
        <w:rPr>
          <w:b/>
          <w:sz w:val="22"/>
          <w:szCs w:val="22"/>
        </w:rPr>
        <w:t>-</w:t>
      </w:r>
      <w:r w:rsidRPr="00ED6995">
        <w:rPr>
          <w:sz w:val="22"/>
          <w:szCs w:val="22"/>
        </w:rPr>
        <w:t>обобщающая беседа по изученному материалу;</w:t>
      </w:r>
    </w:p>
    <w:p w:rsidR="008A4391" w:rsidRPr="00ED6995" w:rsidRDefault="008A4391" w:rsidP="008A4391">
      <w:pPr>
        <w:pStyle w:val="a7"/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 различные виды разбора( лексический, словообразовательный, морфологический, синтаксический, лингвистический, лексико-фразеологический, речеведческий);</w:t>
      </w:r>
    </w:p>
    <w:p w:rsidR="008A4391" w:rsidRPr="00ED6995" w:rsidRDefault="008A4391" w:rsidP="008A4391">
      <w:pPr>
        <w:pStyle w:val="a7"/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 - виды работ, связанные с анализом текста, с его переработкой( целенаправленные выписки, составление плана, тезисов, конспекта);</w:t>
      </w:r>
    </w:p>
    <w:p w:rsidR="008A4391" w:rsidRPr="00ED6995" w:rsidRDefault="008A4391" w:rsidP="008A4391">
      <w:pPr>
        <w:pStyle w:val="a7"/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- составление учащимися авторского текста  на основе исходного, что представляет собой задание С1 Единого государственного экзамена; </w:t>
      </w:r>
    </w:p>
    <w:p w:rsidR="008A4391" w:rsidRPr="00ED6995" w:rsidRDefault="008A4391" w:rsidP="008A4391">
      <w:pPr>
        <w:pStyle w:val="a7"/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 - наблюдение за речью окружающих, сбор соответствующего речевого материала с последующим его использованием по заданию учителя;</w:t>
      </w:r>
    </w:p>
    <w:p w:rsidR="008A4391" w:rsidRPr="00ED6995" w:rsidRDefault="008A4391" w:rsidP="008A4391">
      <w:pPr>
        <w:pStyle w:val="a7"/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-изложения на основе текстов типа описания, рассуждения;</w:t>
      </w:r>
    </w:p>
    <w:p w:rsidR="008A4391" w:rsidRPr="00ED6995" w:rsidRDefault="008A4391" w:rsidP="008A4391">
      <w:pPr>
        <w:pStyle w:val="a7"/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-письмо под диктовку;</w:t>
      </w:r>
    </w:p>
    <w:p w:rsidR="008A4391" w:rsidRPr="00ED6995" w:rsidRDefault="008A4391" w:rsidP="008A4391">
      <w:pPr>
        <w:pStyle w:val="a7"/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-комментирование орфограмм и пунктограмм.</w:t>
      </w:r>
    </w:p>
    <w:p w:rsidR="008A4391" w:rsidRPr="00ED6995" w:rsidRDefault="008A4391" w:rsidP="008A4391">
      <w:pPr>
        <w:pStyle w:val="a7"/>
        <w:widowControl w:val="0"/>
        <w:jc w:val="both"/>
        <w:rPr>
          <w:b/>
          <w:sz w:val="22"/>
          <w:szCs w:val="22"/>
        </w:rPr>
      </w:pPr>
      <w:r w:rsidRPr="00ED6995">
        <w:rPr>
          <w:b/>
          <w:sz w:val="22"/>
          <w:szCs w:val="22"/>
        </w:rPr>
        <w:t>Виды деятельности учащихся на уроке</w:t>
      </w:r>
    </w:p>
    <w:p w:rsidR="008A4391" w:rsidRPr="00ED6995" w:rsidRDefault="008A4391" w:rsidP="008A4391">
      <w:pPr>
        <w:widowControl w:val="0"/>
        <w:ind w:firstLine="567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 оценивание устных и письменных высказываний/текстов с точки зрения языкового оформления, уместности, эффективности достижения поставленных коммуникативных задач;</w:t>
      </w:r>
    </w:p>
    <w:p w:rsidR="008A4391" w:rsidRPr="00ED6995" w:rsidRDefault="008A4391" w:rsidP="008A4391">
      <w:pPr>
        <w:widowControl w:val="0"/>
        <w:ind w:firstLine="567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  взаиморецензирование;</w:t>
      </w:r>
    </w:p>
    <w:p w:rsidR="008A4391" w:rsidRPr="00ED6995" w:rsidRDefault="008A4391" w:rsidP="008A4391">
      <w:pPr>
        <w:pStyle w:val="a7"/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-анализ языковых единиц с точки зрения правильности, точности и уместности их употребления; </w:t>
      </w:r>
    </w:p>
    <w:p w:rsidR="008A4391" w:rsidRPr="00ED6995" w:rsidRDefault="008A4391" w:rsidP="008A4391">
      <w:pPr>
        <w:pStyle w:val="a7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разные виды разбора (</w:t>
      </w:r>
      <w:r w:rsidRPr="00ED6995">
        <w:rPr>
          <w:sz w:val="22"/>
          <w:szCs w:val="22"/>
        </w:rPr>
        <w:t>лексический, словообразовательный, морфологический, синтаксический, пунктуационный, лингвистический, лексико-фразеологический, речеведческий);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 лингвистический анализ языковых явлений и  текстов различных функциональных стилей и разновидностей языка;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  выполнение практических заданий из КИМов;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 разные виды чтения в зависимости от коммуникативной задачи и характера текста;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 информационная переработка устного и письменного текста: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   составление плана текста;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   пересказ текста по плану;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   пересказ текста с использованием цитат;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   определение проблемы текста;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   аргументация своей точки зрения;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   переложение текста; 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   продолжение текста;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   составление тезисов;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 xml:space="preserve">    редактирование;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-создание текстов разных функционально-смысловых типов, стилей и жанров;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 создание  устных высказываний  различных типов и жанров в учебно-научной,  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 создание письменных текстов делового, научного и публицистического стилей с учётом орфографических и пунктуационных норм современного русского литературного языка;</w:t>
      </w:r>
    </w:p>
    <w:p w:rsidR="008A4391" w:rsidRPr="00ED6995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 составление орфографических и пунктуационных упражнений самими учащимися;</w:t>
      </w:r>
    </w:p>
    <w:p w:rsidR="008A4391" w:rsidRDefault="008A4391" w:rsidP="008A4391">
      <w:pPr>
        <w:widowControl w:val="0"/>
        <w:jc w:val="both"/>
        <w:rPr>
          <w:sz w:val="22"/>
          <w:szCs w:val="22"/>
        </w:rPr>
      </w:pPr>
      <w:r w:rsidRPr="00ED6995">
        <w:rPr>
          <w:sz w:val="22"/>
          <w:szCs w:val="22"/>
        </w:rPr>
        <w:t>-работа с различными информационными источниками: учебно-научными текстами, справочной литературой, средствами массовой информации (в том числе представленных в электронном виде), конспектирование.</w:t>
      </w:r>
    </w:p>
    <w:p w:rsidR="008A4391" w:rsidRDefault="008A4391" w:rsidP="008A4391">
      <w:pPr>
        <w:rPr>
          <w:bCs/>
          <w:iCs/>
        </w:rPr>
      </w:pPr>
    </w:p>
    <w:p w:rsidR="008A4391" w:rsidRDefault="008A4391" w:rsidP="008A4391">
      <w:pPr>
        <w:rPr>
          <w:bCs/>
          <w:iCs/>
        </w:rPr>
      </w:pPr>
      <w:r>
        <w:rPr>
          <w:bCs/>
          <w:iCs/>
        </w:rPr>
        <w:t>Учебник для общеобразовательных учреждений профильного уровня. 10-11 классы.</w:t>
      </w:r>
    </w:p>
    <w:p w:rsidR="008A4391" w:rsidRDefault="008A4391" w:rsidP="008A4391">
      <w:pPr>
        <w:rPr>
          <w:bCs/>
          <w:iCs/>
        </w:rPr>
      </w:pPr>
      <w:r>
        <w:rPr>
          <w:bCs/>
          <w:iCs/>
        </w:rPr>
        <w:t>Автор: В.В.Бабайцева.- М.: Дрофа, 2010.</w:t>
      </w:r>
    </w:p>
    <w:p w:rsidR="008A4391" w:rsidRDefault="008A4391" w:rsidP="008A4391">
      <w:pPr>
        <w:ind w:left="360"/>
        <w:jc w:val="center"/>
        <w:rPr>
          <w:b/>
          <w:sz w:val="22"/>
          <w:szCs w:val="22"/>
        </w:rPr>
      </w:pPr>
    </w:p>
    <w:p w:rsidR="008A4391" w:rsidRPr="008A4915" w:rsidRDefault="008A4391" w:rsidP="008A4391">
      <w:pPr>
        <w:ind w:left="360"/>
        <w:rPr>
          <w:b/>
          <w:u w:val="single"/>
        </w:rPr>
      </w:pPr>
      <w:r w:rsidRPr="008A4915">
        <w:rPr>
          <w:b/>
          <w:u w:val="single"/>
        </w:rPr>
        <w:t>Содержание по разделам программы</w:t>
      </w:r>
    </w:p>
    <w:p w:rsidR="008A4391" w:rsidRPr="008A4915" w:rsidRDefault="008A4391" w:rsidP="008A4391">
      <w:pPr>
        <w:ind w:left="360"/>
        <w:rPr>
          <w:b/>
          <w:sz w:val="28"/>
          <w:szCs w:val="28"/>
          <w:u w:val="single"/>
        </w:rPr>
      </w:pPr>
    </w:p>
    <w:p w:rsidR="008A4391" w:rsidRDefault="008A4391" w:rsidP="008A4391">
      <w:pPr>
        <w:rPr>
          <w:b/>
          <w:sz w:val="22"/>
          <w:szCs w:val="22"/>
        </w:rPr>
      </w:pPr>
      <w:r w:rsidRPr="00912762">
        <w:rPr>
          <w:b/>
          <w:sz w:val="22"/>
          <w:szCs w:val="22"/>
        </w:rPr>
        <w:t>Русский язык как развивающееся явление.</w:t>
      </w:r>
      <w:r>
        <w:rPr>
          <w:b/>
          <w:sz w:val="22"/>
          <w:szCs w:val="22"/>
        </w:rPr>
        <w:t xml:space="preserve"> (6 ч.)</w:t>
      </w:r>
    </w:p>
    <w:p w:rsidR="008A4391" w:rsidRPr="00ED6995" w:rsidRDefault="008A4391" w:rsidP="008A4391">
      <w:pPr>
        <w:rPr>
          <w:b/>
          <w:sz w:val="22"/>
          <w:szCs w:val="22"/>
        </w:rPr>
      </w:pPr>
      <w:r w:rsidRPr="008A3B3D">
        <w:rPr>
          <w:sz w:val="22"/>
          <w:szCs w:val="22"/>
        </w:rPr>
        <w:t>Стили речи. Особенности стилей.</w:t>
      </w:r>
      <w:r w:rsidRPr="00912762">
        <w:rPr>
          <w:sz w:val="22"/>
          <w:szCs w:val="22"/>
        </w:rPr>
        <w:t xml:space="preserve"> </w:t>
      </w:r>
      <w:r w:rsidRPr="008A3B3D">
        <w:rPr>
          <w:sz w:val="22"/>
          <w:szCs w:val="22"/>
        </w:rPr>
        <w:t>Язык художественной литературы.</w:t>
      </w:r>
    </w:p>
    <w:p w:rsidR="008A4391" w:rsidRPr="00ED6995" w:rsidRDefault="008A4391" w:rsidP="008A4391">
      <w:pPr>
        <w:rPr>
          <w:b/>
          <w:sz w:val="22"/>
          <w:szCs w:val="22"/>
        </w:rPr>
      </w:pPr>
      <w:r w:rsidRPr="00DC0221">
        <w:rPr>
          <w:b/>
          <w:sz w:val="22"/>
          <w:szCs w:val="22"/>
        </w:rPr>
        <w:t>Синтаксис. Пунктуация. Синтаксические нормы.</w:t>
      </w:r>
      <w:r>
        <w:rPr>
          <w:b/>
          <w:sz w:val="22"/>
          <w:szCs w:val="22"/>
        </w:rPr>
        <w:t xml:space="preserve"> (36 ч.)</w:t>
      </w:r>
    </w:p>
    <w:p w:rsidR="008A4391" w:rsidRPr="008A3B3D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Основные единицы синтаксиса. Словосочетание.</w:t>
      </w:r>
    </w:p>
    <w:p w:rsidR="008A4391" w:rsidRDefault="008A4391" w:rsidP="008A4391">
      <w:pPr>
        <w:rPr>
          <w:b/>
          <w:sz w:val="28"/>
          <w:szCs w:val="28"/>
        </w:rPr>
      </w:pPr>
      <w:r w:rsidRPr="008A3B3D">
        <w:rPr>
          <w:sz w:val="22"/>
          <w:szCs w:val="22"/>
        </w:rPr>
        <w:t>Виды связи в словосочетаниях.</w:t>
      </w:r>
    </w:p>
    <w:p w:rsidR="008A4391" w:rsidRDefault="008A4391" w:rsidP="008A4391">
      <w:pPr>
        <w:rPr>
          <w:b/>
          <w:sz w:val="28"/>
          <w:szCs w:val="28"/>
        </w:rPr>
      </w:pPr>
      <w:r w:rsidRPr="008A3B3D">
        <w:rPr>
          <w:sz w:val="22"/>
          <w:szCs w:val="22"/>
        </w:rPr>
        <w:t>Предложение. Типы предложений.</w:t>
      </w:r>
      <w:r w:rsidRPr="00912762">
        <w:rPr>
          <w:sz w:val="22"/>
          <w:szCs w:val="22"/>
        </w:rPr>
        <w:t xml:space="preserve"> </w:t>
      </w:r>
      <w:r w:rsidRPr="008A3B3D">
        <w:rPr>
          <w:sz w:val="22"/>
          <w:szCs w:val="22"/>
        </w:rPr>
        <w:t>Грамматическая основа предложения. Способы выражения подлежащего и сказуемого.</w:t>
      </w:r>
    </w:p>
    <w:p w:rsidR="008A4391" w:rsidRPr="008A3B3D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Тире между подлежащим и сказуемым.</w:t>
      </w:r>
      <w:r w:rsidRPr="00912762">
        <w:rPr>
          <w:sz w:val="22"/>
          <w:szCs w:val="22"/>
        </w:rPr>
        <w:t xml:space="preserve"> </w:t>
      </w:r>
      <w:r w:rsidRPr="008A3B3D">
        <w:rPr>
          <w:sz w:val="22"/>
          <w:szCs w:val="22"/>
        </w:rPr>
        <w:t>Второстепенные члены предложения</w:t>
      </w:r>
      <w:r>
        <w:rPr>
          <w:sz w:val="22"/>
          <w:szCs w:val="22"/>
        </w:rPr>
        <w:t>.</w:t>
      </w:r>
    </w:p>
    <w:p w:rsidR="008A4391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Обособление определений</w:t>
      </w:r>
      <w:r>
        <w:rPr>
          <w:sz w:val="22"/>
          <w:szCs w:val="22"/>
        </w:rPr>
        <w:t xml:space="preserve">. </w:t>
      </w:r>
      <w:r w:rsidRPr="008A3B3D">
        <w:rPr>
          <w:sz w:val="22"/>
          <w:szCs w:val="22"/>
        </w:rPr>
        <w:t>Обособление приложений</w:t>
      </w:r>
      <w:r>
        <w:rPr>
          <w:sz w:val="22"/>
          <w:szCs w:val="22"/>
        </w:rPr>
        <w:t>.</w:t>
      </w:r>
    </w:p>
    <w:p w:rsidR="008A4391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Обособление обстоятельств, выраженных деепричастиями и деепричастными оборотами.</w:t>
      </w:r>
    </w:p>
    <w:p w:rsidR="008A4391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Предложения с однородными членами. Знаки препинания в предложениях с однородными членами.</w:t>
      </w:r>
    </w:p>
    <w:p w:rsidR="008A4391" w:rsidRPr="008A3B3D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Сравнительные обороты, знаки препинания при них.</w:t>
      </w:r>
    </w:p>
    <w:p w:rsidR="008A4391" w:rsidRPr="008A3B3D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Запятая в конструкциях с союзом КАК.</w:t>
      </w:r>
    </w:p>
    <w:p w:rsidR="008A4391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Вводные слова и предложения.</w:t>
      </w:r>
    </w:p>
    <w:p w:rsidR="008A4391" w:rsidRPr="00912762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Знаки препинания в предложениях с вводными словами и предложениями.</w:t>
      </w:r>
    </w:p>
    <w:p w:rsidR="008A4391" w:rsidRDefault="008A4391" w:rsidP="008A4391">
      <w:pPr>
        <w:rPr>
          <w:b/>
          <w:sz w:val="28"/>
          <w:szCs w:val="28"/>
        </w:rPr>
      </w:pPr>
      <w:r w:rsidRPr="008A3B3D">
        <w:rPr>
          <w:sz w:val="22"/>
          <w:szCs w:val="22"/>
        </w:rPr>
        <w:t>Обращение. Знаки препинания при обращении.</w:t>
      </w:r>
    </w:p>
    <w:p w:rsidR="008A4391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Способы передачи чужой речи. Прямая и косвенная речь. Знаки препинания при прямой речи.</w:t>
      </w:r>
    </w:p>
    <w:p w:rsidR="008A4391" w:rsidRDefault="008A4391" w:rsidP="008A4391">
      <w:pPr>
        <w:rPr>
          <w:b/>
          <w:sz w:val="22"/>
          <w:szCs w:val="22"/>
        </w:rPr>
      </w:pPr>
      <w:r w:rsidRPr="00DC0221">
        <w:rPr>
          <w:b/>
          <w:sz w:val="22"/>
          <w:szCs w:val="22"/>
        </w:rPr>
        <w:t>Сложное предложение.</w:t>
      </w:r>
      <w:r>
        <w:rPr>
          <w:b/>
          <w:sz w:val="22"/>
          <w:szCs w:val="22"/>
        </w:rPr>
        <w:t xml:space="preserve"> ( 25 ч.)</w:t>
      </w:r>
    </w:p>
    <w:p w:rsidR="008A4391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Сложное предложение. Виды сложных предложений.</w:t>
      </w:r>
      <w:r>
        <w:rPr>
          <w:sz w:val="22"/>
          <w:szCs w:val="22"/>
        </w:rPr>
        <w:t xml:space="preserve"> Знаки препинания в сложных предложениях.</w:t>
      </w:r>
    </w:p>
    <w:p w:rsidR="008A4391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Бессоюзное сложное предложение.</w:t>
      </w:r>
      <w:r w:rsidRPr="0058627F">
        <w:rPr>
          <w:sz w:val="22"/>
          <w:szCs w:val="22"/>
        </w:rPr>
        <w:t xml:space="preserve"> </w:t>
      </w:r>
      <w:r>
        <w:rPr>
          <w:sz w:val="22"/>
          <w:szCs w:val="22"/>
        </w:rPr>
        <w:t>Знаки препинания в бессоюзном сложном предложении.</w:t>
      </w:r>
    </w:p>
    <w:p w:rsidR="008A4391" w:rsidRDefault="008A4391" w:rsidP="008A4391">
      <w:pPr>
        <w:rPr>
          <w:b/>
          <w:sz w:val="28"/>
          <w:szCs w:val="28"/>
        </w:rPr>
      </w:pPr>
      <w:r w:rsidRPr="008A3B3D">
        <w:rPr>
          <w:b/>
          <w:sz w:val="22"/>
          <w:szCs w:val="22"/>
        </w:rPr>
        <w:t>Культура речи</w:t>
      </w:r>
      <w:r>
        <w:rPr>
          <w:b/>
          <w:sz w:val="22"/>
          <w:szCs w:val="22"/>
        </w:rPr>
        <w:t xml:space="preserve"> (5ч.)</w:t>
      </w:r>
    </w:p>
    <w:p w:rsidR="008A4391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Культура речи. Виды и классификация речевых и грамматических  ошибок.</w:t>
      </w:r>
    </w:p>
    <w:p w:rsidR="008A4391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lastRenderedPageBreak/>
        <w:t>Изобразительно-выразительные средства речи.</w:t>
      </w:r>
    </w:p>
    <w:p w:rsidR="008A4391" w:rsidRDefault="008A4391" w:rsidP="008A4391">
      <w:pPr>
        <w:rPr>
          <w:sz w:val="22"/>
          <w:szCs w:val="22"/>
        </w:rPr>
      </w:pPr>
      <w:r w:rsidRPr="008A3B3D">
        <w:rPr>
          <w:b/>
          <w:sz w:val="22"/>
          <w:szCs w:val="22"/>
        </w:rPr>
        <w:t>Повторение</w:t>
      </w:r>
      <w:r>
        <w:rPr>
          <w:b/>
          <w:sz w:val="22"/>
          <w:szCs w:val="22"/>
        </w:rPr>
        <w:t xml:space="preserve"> (19 ч.)</w:t>
      </w:r>
    </w:p>
    <w:p w:rsidR="008A4391" w:rsidRDefault="008A4391" w:rsidP="008A4391">
      <w:pPr>
        <w:rPr>
          <w:sz w:val="22"/>
          <w:szCs w:val="22"/>
        </w:rPr>
      </w:pPr>
      <w:r w:rsidRPr="008A3B3D">
        <w:rPr>
          <w:sz w:val="22"/>
          <w:szCs w:val="22"/>
        </w:rPr>
        <w:t>Повторение материала по лексике</w:t>
      </w:r>
      <w:r>
        <w:rPr>
          <w:sz w:val="22"/>
          <w:szCs w:val="22"/>
        </w:rPr>
        <w:t>, морфологии, синтаксису и пунктуации.</w:t>
      </w:r>
    </w:p>
    <w:p w:rsidR="008A4391" w:rsidRDefault="008A4391" w:rsidP="008A4391">
      <w:pPr>
        <w:rPr>
          <w:sz w:val="22"/>
          <w:szCs w:val="22"/>
        </w:rPr>
      </w:pPr>
    </w:p>
    <w:p w:rsidR="008A4391" w:rsidRPr="008A4915" w:rsidRDefault="008A4391" w:rsidP="008A4391">
      <w:pPr>
        <w:pStyle w:val="maintext"/>
        <w:rPr>
          <w:b/>
          <w:sz w:val="22"/>
          <w:szCs w:val="22"/>
          <w:u w:val="single"/>
        </w:rPr>
      </w:pPr>
      <w:r w:rsidRPr="002402EF">
        <w:rPr>
          <w:b/>
        </w:rPr>
        <w:t>      </w:t>
      </w:r>
      <w:r>
        <w:rPr>
          <w:b/>
          <w:sz w:val="22"/>
          <w:szCs w:val="22"/>
          <w:u w:val="single"/>
        </w:rPr>
        <w:t>П</w:t>
      </w:r>
      <w:r w:rsidRPr="008A4915">
        <w:rPr>
          <w:b/>
          <w:sz w:val="22"/>
          <w:szCs w:val="22"/>
          <w:u w:val="single"/>
        </w:rPr>
        <w:t>ланируемые результаты освоения учебной программы по предмету к концу учебного года.</w:t>
      </w:r>
    </w:p>
    <w:p w:rsidR="008A4391" w:rsidRPr="002402EF" w:rsidRDefault="008A4391" w:rsidP="008A4391">
      <w:pPr>
        <w:pStyle w:val="maintext"/>
        <w:rPr>
          <w:b/>
        </w:rPr>
      </w:pPr>
      <w:r w:rsidRPr="002402EF">
        <w:rPr>
          <w:b/>
        </w:rPr>
        <w:t>По окончании 11-го класса учащиеся должны:</w:t>
      </w:r>
    </w:p>
    <w:p w:rsidR="008A4391" w:rsidRPr="00E3335E" w:rsidRDefault="008A4391" w:rsidP="008A4391">
      <w:r w:rsidRPr="00E3335E">
        <w:t>      иметь предусмотренные образовательным минимумом знания о фонетической, лексической и грамматической системах русского языка, о тексте и стилях речи;</w:t>
      </w:r>
    </w:p>
    <w:p w:rsidR="008A4391" w:rsidRPr="00E3335E" w:rsidRDefault="008A4391" w:rsidP="008A4391">
      <w:r w:rsidRPr="00E3335E">
        <w:t>      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8A4391" w:rsidRPr="00E3335E" w:rsidRDefault="008A4391" w:rsidP="008A4391">
      <w:r w:rsidRPr="00E3335E">
        <w:t>      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прочитанном — в устной и письменной формах;</w:t>
      </w:r>
    </w:p>
    <w:p w:rsidR="008A4391" w:rsidRPr="00E3335E" w:rsidRDefault="008A4391" w:rsidP="008A4391">
      <w:r w:rsidRPr="00E3335E">
        <w:t>      выявлять подтекст;</w:t>
      </w:r>
    </w:p>
    <w:p w:rsidR="008A4391" w:rsidRPr="00E3335E" w:rsidRDefault="008A4391" w:rsidP="008A4391">
      <w:r w:rsidRPr="00E3335E">
        <w:t>      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</w:t>
      </w:r>
    </w:p>
    <w:p w:rsidR="008A4391" w:rsidRPr="00E3335E" w:rsidRDefault="008A4391" w:rsidP="008A4391">
      <w:r w:rsidRPr="00E3335E">
        <w:t>      производить фонетический, лексический, словообразовательный, морфологический, синтаксический, речеведческий разбор, анализ художественного текста;</w:t>
      </w:r>
    </w:p>
    <w:p w:rsidR="008A4391" w:rsidRPr="00E3335E" w:rsidRDefault="008A4391" w:rsidP="008A4391">
      <w:r w:rsidRPr="00E3335E">
        <w:t>      уметь составлять план, тезисы, конспект художественного, публицистического, научно-популярного текста, устного сообщения, делать необходимые выписки;</w:t>
      </w:r>
    </w:p>
    <w:p w:rsidR="008A4391" w:rsidRPr="00E3335E" w:rsidRDefault="008A4391" w:rsidP="008A4391">
      <w:r w:rsidRPr="00E3335E">
        <w:t>      пользоваться языковыми средствами точной передачи мысли при построении научно-учебного, научно-популярного высказывания, правильно употребляя термины, обеспечивая простоту и ясность предложений, структурную четкость высказывания;</w:t>
      </w:r>
    </w:p>
    <w:p w:rsidR="008A4391" w:rsidRPr="00E3335E" w:rsidRDefault="008A4391" w:rsidP="008A4391">
      <w:r w:rsidRPr="00E3335E">
        <w:t>      пользоваться общественно-политической лексикой, средствами публицистического стиля, эмоционального воздействия на слушателя, читателя;</w:t>
      </w:r>
    </w:p>
    <w:p w:rsidR="008A4391" w:rsidRPr="00E3335E" w:rsidRDefault="008A4391" w:rsidP="008A4391">
      <w:r w:rsidRPr="00E3335E">
        <w:t>      писать очерк, эссе, строить устное высказывание очеркового типа;</w:t>
      </w:r>
    </w:p>
    <w:p w:rsidR="008A4391" w:rsidRPr="00E3335E" w:rsidRDefault="008A4391" w:rsidP="008A4391">
      <w:r w:rsidRPr="00E3335E">
        <w:t>      писать отзыв о художественном произведении, научно-популярной, публицистической статье;</w:t>
      </w:r>
    </w:p>
    <w:p w:rsidR="008A4391" w:rsidRPr="00E3335E" w:rsidRDefault="008A4391" w:rsidP="008A4391">
      <w:r w:rsidRPr="00E3335E">
        <w:t>      составлять реферат по нескольким источникам, выступать с ним, отвечать на вопросы по теме реферата, защищать развиваемые в нем положения;</w:t>
      </w:r>
    </w:p>
    <w:p w:rsidR="008A4391" w:rsidRPr="00E3335E" w:rsidRDefault="008A4391" w:rsidP="008A4391">
      <w:r w:rsidRPr="00E3335E">
        <w:t>      участвовать в диспуте, дискуссии;</w:t>
      </w:r>
    </w:p>
    <w:p w:rsidR="008A4391" w:rsidRDefault="008A4391" w:rsidP="008A4391">
      <w:r w:rsidRPr="00E3335E">
        <w:t>      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8A4391" w:rsidRPr="00E3335E" w:rsidRDefault="008A4391" w:rsidP="008A4391"/>
    <w:p w:rsidR="008A4391" w:rsidRPr="002402EF" w:rsidRDefault="008A4391" w:rsidP="008A4391">
      <w:pPr>
        <w:rPr>
          <w:b/>
        </w:rPr>
      </w:pPr>
      <w:r w:rsidRPr="00E3335E">
        <w:t>      </w:t>
      </w:r>
      <w:r w:rsidRPr="002402EF">
        <w:rPr>
          <w:b/>
        </w:rPr>
        <w:t>Контроль за результатами обучения осуществляется по трем направлениям:</w:t>
      </w:r>
    </w:p>
    <w:p w:rsidR="008A4391" w:rsidRPr="00E3335E" w:rsidRDefault="008A4391" w:rsidP="008A4391">
      <w:r w:rsidRPr="00E3335E">
        <w:t>     </w:t>
      </w:r>
      <w:r>
        <w:t>-</w:t>
      </w:r>
      <w:r w:rsidRPr="00E3335E">
        <w:t> учитываются умения учащегося производить разбор звуков речи, слова, предложения, текста, используя лингвистические знания, системно излагая их в связи с производимым разбором или по заданию учителя;</w:t>
      </w:r>
    </w:p>
    <w:p w:rsidR="008A4391" w:rsidRPr="00E3335E" w:rsidRDefault="008A4391" w:rsidP="008A4391">
      <w:r w:rsidRPr="00E3335E">
        <w:t>     </w:t>
      </w:r>
      <w:r>
        <w:t>-</w:t>
      </w:r>
      <w:r w:rsidRPr="00E3335E">
        <w:t> учитываются речевые умения учащегося, практическое владение нормами произношения, словообразования, сочетаемости слов, конструирования предложений и текста, владение лексикой и фразеологией русского языка, его изобразительно-выразительными возможностями, нормами орфографии и пунктуации;</w:t>
      </w:r>
    </w:p>
    <w:p w:rsidR="008A4391" w:rsidRPr="00E3335E" w:rsidRDefault="008A4391" w:rsidP="008A4391">
      <w:r w:rsidRPr="00E3335E">
        <w:t>   </w:t>
      </w:r>
      <w:r>
        <w:t xml:space="preserve"> </w:t>
      </w:r>
      <w:r w:rsidRPr="00E3335E">
        <w:t> </w:t>
      </w:r>
      <w:r>
        <w:t>-</w:t>
      </w:r>
      <w:r w:rsidRPr="00E3335E">
        <w:t>  учитывается способность учащегося выразить себя, свои знания, свое отношение к действительности в устной и письменной форме.</w:t>
      </w:r>
    </w:p>
    <w:p w:rsidR="008A4391" w:rsidRPr="00E3335E" w:rsidRDefault="008A4391" w:rsidP="008A4391">
      <w:r w:rsidRPr="00E3335E">
        <w:lastRenderedPageBreak/>
        <w:t>      Формами контроля, выявляющего подготовку учащегося по русскому языку, служат соответствующие виды разбора, устные сообщения учащегося, письменные работы типа изложения с творческим заданием, сочинения разнообразных жанров, рефераты.</w:t>
      </w:r>
    </w:p>
    <w:p w:rsidR="008A4391" w:rsidRPr="00E3335E" w:rsidRDefault="008A4391" w:rsidP="008A4391">
      <w:r w:rsidRPr="00E3335E">
        <w:t>      Виды разбора, практикуемые в основной школе и помещенные на форзацах учебника, в полной мере сохраняют свою значимость, вместе с тем в старших классах к разбору предъявляются новые, более высокие требования. Выражаются они в следующем.</w:t>
      </w:r>
    </w:p>
    <w:p w:rsidR="008A4391" w:rsidRPr="00E3335E" w:rsidRDefault="008A4391" w:rsidP="008A4391">
      <w:r w:rsidRPr="00E3335E">
        <w:t>      Во-первых, во всех видах разбора усиливается их практическая направленность: устанавливается взаимосвязь фонетических и морфологических признаков с орфографией, синтаксических признаков — с пунктуацией. Анализируя фонетический, слоговой состав слова, ученик указывает варианты возможного переноса слова, называет орфограммы, подчиняющиеся морфологическому принципу (пишу по правилу), фонетическому (пишу согласно произношению) и традиционному (так принято писать, надо запомнить).</w:t>
      </w:r>
    </w:p>
    <w:p w:rsidR="008A4391" w:rsidRPr="00E3335E" w:rsidRDefault="008A4391" w:rsidP="008A4391">
      <w:r w:rsidRPr="00E3335E">
        <w:t>      При словообразовательном разборе и морфологическом разборе частей речи непременным требованием должно быть объяснение особенностей правописания разбираемого слова: ученик находит содержащиеся в слове орфограммы, определяет принцип написания, а если принцип морфологический, указывает, какое и как надо применить правило.</w:t>
      </w:r>
    </w:p>
    <w:p w:rsidR="008A4391" w:rsidRPr="00E3335E" w:rsidRDefault="008A4391" w:rsidP="008A4391">
      <w:r w:rsidRPr="00E3335E">
        <w:t>      При синтаксическом разборе ученик объясняет постановку знаков препинания, называет их функцию (завершения, отделения, выделения).</w:t>
      </w:r>
    </w:p>
    <w:p w:rsidR="008A4391" w:rsidRPr="00E3335E" w:rsidRDefault="008A4391" w:rsidP="008A4391">
      <w:r w:rsidRPr="00E3335E">
        <w:t>      Принципиально важной операцией во всех видах морфологического и синтаксического разбора является нахождение, поиск подлежащей разбору лингвистической единицы в данном предложении (если разбирается часть речи), в данном тексте (при синтаксическом разборе). Как показывает практика, различение, узнавание частей речи для многих учащихся оказывается не менее сложным, чем определение грамматических форм той или иной части речи. И это не случайно: правильное определение части речи, моментальное ее узнавание требует от ученика хорошо развитых обобщенных грамматических умений, морфологических и синтаксических. Используемые же в основной школе схемы морфологического разбора как раз и опускают эту — по сути своей ключевую! — операцию. Поэтому в старших классах (когда все части речи уже изучены) первой операцией морфологического разбора самостоятельных частей речи должно быть: «Найдите слово, относящееся к данной части речи, укажите в нем признаки этой части речи, назовите его начальную форму (если слово изменяется)».</w:t>
      </w:r>
    </w:p>
    <w:p w:rsidR="008A4391" w:rsidRPr="00E3335E" w:rsidRDefault="008A4391" w:rsidP="008A4391">
      <w:r w:rsidRPr="00E3335E">
        <w:t>      Разбор служебных частей речи и междометия целесообразно производить по общей схеме, так как наиболее существенным в данном случае является именно их разграничение: предлог это или союз, частица или междометие? Разбор же каждой служебной части речи в отдельности устраняет главную трудность, и потому разбор утрачивает свою практическую значимость. Схема для разбора служебных частей речи и междометия рекомендуется следующая:</w:t>
      </w:r>
    </w:p>
    <w:p w:rsidR="008A4391" w:rsidRPr="002402EF" w:rsidRDefault="008A4391" w:rsidP="008A4391">
      <w:pPr>
        <w:rPr>
          <w:i/>
        </w:rPr>
      </w:pPr>
      <w:r w:rsidRPr="00E3335E">
        <w:t>      </w:t>
      </w:r>
      <w:r w:rsidRPr="002402EF">
        <w:rPr>
          <w:i/>
        </w:rPr>
        <w:t>найдите слово, относящееся к служебным частям речи или междометиям;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назовите часть речи, укажите ее признаки в данном слове;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определите разряд (группу) по значению;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выявите синтаксическую (или смысловую) роль;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как образована часть речи (для производных, сложных и составных частей речи);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каковы особенности правописания.</w:t>
      </w:r>
    </w:p>
    <w:p w:rsidR="008A4391" w:rsidRPr="00E3335E" w:rsidRDefault="008A4391" w:rsidP="008A4391">
      <w:r w:rsidRPr="00E3335E">
        <w:t xml:space="preserve">      Во-вторых, виды разбора в старших классах предполагают установление взаимосвязи между языковыми уровнями, а следовательно, и разделами курса русского языка. Так, лексико-фразеологический разбор (порядок его приводится ниже) предполагает связь со стилистикой, словообразовательный разбор — с фонетикой (учащиеся выявляют чередующиеся гласные и согласные в слове, подтверждают наличие чередующихся звуков речи), а также с морфологией (учащиеся определяют, для какой части речи характерен содержащийся в слове суффикс, и подтверждают это другими словами, образованными </w:t>
      </w:r>
      <w:r w:rsidRPr="00E3335E">
        <w:lastRenderedPageBreak/>
        <w:t>таким же способом), морфологический разбор предполагает связь с синтаксисом (что стало уже традиционным).</w:t>
      </w:r>
    </w:p>
    <w:p w:rsidR="008A4391" w:rsidRPr="00E3335E" w:rsidRDefault="008A4391" w:rsidP="008A4391">
      <w:r w:rsidRPr="00E3335E">
        <w:t>      Многочисленные виды синтаксического разбора (их 11), практически не используемые в старших классах из-за их дробности, целесообразно объединить четырьмя схемами, упрощающими работу по анализу всех синтаксических структур: «Разбор словосочетания» (с определением и способа синтаксической связи между словами, и грамматического значения словосочетаний), «Разбор простого предложения» (включая разбор его по членам предложения и выявление элементов, осложняющих предложение), «Разбор сложного предложения» (всех его видов), «Разбор предложения с прямой речью» (при этом ученик должен определить, можно ли содержание предложения с прямой речью передать другим способом; если можно — выполнить это действие).</w:t>
      </w:r>
    </w:p>
    <w:p w:rsidR="008A4391" w:rsidRPr="002402EF" w:rsidRDefault="008A4391" w:rsidP="008A4391">
      <w:pPr>
        <w:rPr>
          <w:b/>
        </w:rPr>
      </w:pPr>
      <w:r w:rsidRPr="002402EF">
        <w:rPr>
          <w:b/>
        </w:rPr>
        <w:t>Лексико-фразеологический разбор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Дайте толкование выделенных слов.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Укажите многозначные слова, дайте толкование (с приведением примеров) всех значений одного из них. Есть ли в тексте однозначные слова?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Назовите слова, употребленные в переносном значении, дайте толкование прямого и переносного значений одного-двух слов.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Приведите синонимы, антонимы к выделенным словам.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Найдите в тексте архаизмы, неологизмы, заимствованные слова, диалектизмы, просторечия, профессионализмы; дайте их толкование.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Укажите слова стилистически окрашенные: книжные, высокие, официальные, разговорные, просторечные. Каково их назначение в данном тексте? Есть ли в них стилистически окрашенные морфемы?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Выявите фразеологизмы, определите их значение и стилистическую окраску, подберите к ним синонимы и антонимы.</w:t>
      </w:r>
    </w:p>
    <w:p w:rsidR="008A4391" w:rsidRPr="002402EF" w:rsidRDefault="008A4391" w:rsidP="008A4391">
      <w:pPr>
        <w:rPr>
          <w:b/>
        </w:rPr>
      </w:pPr>
      <w:r w:rsidRPr="002402EF">
        <w:rPr>
          <w:b/>
        </w:rPr>
        <w:t>Речеведческий разбор текста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Прочитайте выразительно текст, укажите признаки текста в нем.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Определите его тему, основную мысль, озаглавьте его.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Выделите микротемы, составьте план.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Укажите средства связи между частями текста.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Определите тип речи, стиль и жанр.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Укажите используемые стилистические средства.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Назовите особенности построения текста (его композиции).</w:t>
      </w:r>
    </w:p>
    <w:p w:rsidR="008A4391" w:rsidRPr="002402EF" w:rsidRDefault="008A4391" w:rsidP="008A4391">
      <w:pPr>
        <w:rPr>
          <w:i/>
        </w:rPr>
      </w:pPr>
      <w:r w:rsidRPr="002402EF">
        <w:rPr>
          <w:i/>
        </w:rPr>
        <w:t>      Порядок разбора заучивать не следует, он усваивается в процессе его применения.</w:t>
      </w:r>
    </w:p>
    <w:p w:rsidR="008A4391" w:rsidRPr="00E3335E" w:rsidRDefault="008A4391" w:rsidP="008A4391">
      <w:r w:rsidRPr="00E3335E">
        <w:t>      Анализируя фрагмент художественного текста (не исключается и анализ текста законченного художественного произведения малой формы), учащиеся определяют его место в произведении, композиционную связь с другими частями произведения, идейно-образное содержание, выявляют признаки литературного стиля, особенности индивидуально-авторского стиля, указывают изобразительные средства, художественные детали, определяют их назначение, выявляют авторскую позицию.</w:t>
      </w:r>
    </w:p>
    <w:p w:rsidR="008A4391" w:rsidRPr="00E3335E" w:rsidRDefault="008A4391" w:rsidP="008A4391">
      <w:r w:rsidRPr="00E3335E">
        <w:t>      При анализе текста лирического произведения внимание учащихся сосредоточивается на чувствах и мыслях лирического героя, его отношении к жизни, к людям, к самому себе; характеризуются художественно-языковое своеобразие текста, особенности его построения, особенности ритма, интонации, рифм, звуковая инструментовка; завершается анализ выразительным прочтением лирического текста с обоснованием особенностей интонации.</w:t>
      </w:r>
    </w:p>
    <w:p w:rsidR="008A4391" w:rsidRPr="00E3335E" w:rsidRDefault="008A4391" w:rsidP="008A4391">
      <w:r w:rsidRPr="00E3335E">
        <w:t>      План анализа художественного и тем более лирического текста является лишь наиболее общим ориентиром при выявлении художественно-языковых его особенностей, поскольку каждое литературное произведение, каждый его фрагмент уникальны по своей форме и содержанию, и учащиеся должны заметить и прокомментировать эту уникальность. План анализа служит отправным моментом, началом и своего рода основанием углубленной, нестандартной характеристики художественного творения.</w:t>
      </w:r>
    </w:p>
    <w:p w:rsidR="00D1384E" w:rsidRDefault="00D1384E"/>
    <w:sectPr w:rsidR="00D1384E" w:rsidSect="00D1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A4391"/>
    <w:rsid w:val="007A667D"/>
    <w:rsid w:val="008A4391"/>
    <w:rsid w:val="00B9555A"/>
    <w:rsid w:val="00D1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667D"/>
    <w:pPr>
      <w:keepNext/>
      <w:ind w:firstLine="90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7A667D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7A667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7A667D"/>
    <w:pPr>
      <w:keepNext/>
      <w:ind w:firstLine="3600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7A667D"/>
    <w:pPr>
      <w:keepNext/>
      <w:ind w:firstLine="1440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7A667D"/>
    <w:pPr>
      <w:keepNext/>
      <w:tabs>
        <w:tab w:val="left" w:pos="-180"/>
      </w:tabs>
      <w:ind w:firstLine="1620"/>
      <w:outlineLvl w:val="5"/>
    </w:pPr>
    <w:rPr>
      <w:sz w:val="32"/>
    </w:rPr>
  </w:style>
  <w:style w:type="paragraph" w:styleId="7">
    <w:name w:val="heading 7"/>
    <w:basedOn w:val="a"/>
    <w:next w:val="a"/>
    <w:link w:val="70"/>
    <w:qFormat/>
    <w:rsid w:val="007A667D"/>
    <w:pPr>
      <w:keepNext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7A667D"/>
    <w:pPr>
      <w:keepNext/>
      <w:ind w:firstLine="2880"/>
      <w:outlineLvl w:val="7"/>
    </w:pPr>
    <w:rPr>
      <w:sz w:val="36"/>
    </w:rPr>
  </w:style>
  <w:style w:type="paragraph" w:styleId="9">
    <w:name w:val="heading 9"/>
    <w:basedOn w:val="a"/>
    <w:next w:val="a"/>
    <w:link w:val="90"/>
    <w:qFormat/>
    <w:rsid w:val="007A667D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67D"/>
    <w:rPr>
      <w:sz w:val="32"/>
      <w:szCs w:val="24"/>
    </w:rPr>
  </w:style>
  <w:style w:type="character" w:customStyle="1" w:styleId="20">
    <w:name w:val="Заголовок 2 Знак"/>
    <w:basedOn w:val="a0"/>
    <w:link w:val="2"/>
    <w:rsid w:val="007A667D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7A667D"/>
    <w:rPr>
      <w:sz w:val="32"/>
      <w:szCs w:val="24"/>
    </w:rPr>
  </w:style>
  <w:style w:type="character" w:customStyle="1" w:styleId="40">
    <w:name w:val="Заголовок 4 Знак"/>
    <w:basedOn w:val="a0"/>
    <w:link w:val="4"/>
    <w:rsid w:val="007A667D"/>
    <w:rPr>
      <w:sz w:val="32"/>
      <w:szCs w:val="24"/>
    </w:rPr>
  </w:style>
  <w:style w:type="character" w:customStyle="1" w:styleId="50">
    <w:name w:val="Заголовок 5 Знак"/>
    <w:basedOn w:val="a0"/>
    <w:link w:val="5"/>
    <w:rsid w:val="007A667D"/>
    <w:rPr>
      <w:sz w:val="32"/>
      <w:szCs w:val="24"/>
    </w:rPr>
  </w:style>
  <w:style w:type="character" w:customStyle="1" w:styleId="60">
    <w:name w:val="Заголовок 6 Знак"/>
    <w:basedOn w:val="a0"/>
    <w:link w:val="6"/>
    <w:rsid w:val="007A667D"/>
    <w:rPr>
      <w:sz w:val="32"/>
      <w:szCs w:val="24"/>
    </w:rPr>
  </w:style>
  <w:style w:type="character" w:customStyle="1" w:styleId="70">
    <w:name w:val="Заголовок 7 Знак"/>
    <w:basedOn w:val="a0"/>
    <w:link w:val="7"/>
    <w:rsid w:val="007A667D"/>
    <w:rPr>
      <w:sz w:val="36"/>
      <w:szCs w:val="24"/>
    </w:rPr>
  </w:style>
  <w:style w:type="character" w:customStyle="1" w:styleId="80">
    <w:name w:val="Заголовок 8 Знак"/>
    <w:basedOn w:val="a0"/>
    <w:link w:val="8"/>
    <w:rsid w:val="007A667D"/>
    <w:rPr>
      <w:sz w:val="36"/>
      <w:szCs w:val="24"/>
    </w:rPr>
  </w:style>
  <w:style w:type="character" w:customStyle="1" w:styleId="90">
    <w:name w:val="Заголовок 9 Знак"/>
    <w:basedOn w:val="a0"/>
    <w:link w:val="9"/>
    <w:rsid w:val="007A667D"/>
    <w:rPr>
      <w:sz w:val="28"/>
      <w:szCs w:val="24"/>
    </w:rPr>
  </w:style>
  <w:style w:type="paragraph" w:styleId="a3">
    <w:name w:val="Title"/>
    <w:basedOn w:val="a"/>
    <w:link w:val="a4"/>
    <w:qFormat/>
    <w:rsid w:val="007A667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7A667D"/>
    <w:rPr>
      <w:sz w:val="32"/>
      <w:szCs w:val="24"/>
    </w:rPr>
  </w:style>
  <w:style w:type="paragraph" w:styleId="a5">
    <w:name w:val="Subtitle"/>
    <w:basedOn w:val="a"/>
    <w:link w:val="a6"/>
    <w:qFormat/>
    <w:rsid w:val="007A667D"/>
    <w:rPr>
      <w:sz w:val="32"/>
    </w:rPr>
  </w:style>
  <w:style w:type="character" w:customStyle="1" w:styleId="a6">
    <w:name w:val="Подзаголовок Знак"/>
    <w:basedOn w:val="a0"/>
    <w:link w:val="a5"/>
    <w:rsid w:val="007A667D"/>
    <w:rPr>
      <w:sz w:val="32"/>
      <w:szCs w:val="24"/>
    </w:rPr>
  </w:style>
  <w:style w:type="paragraph" w:styleId="a7">
    <w:name w:val="Body Text"/>
    <w:basedOn w:val="a"/>
    <w:link w:val="a8"/>
    <w:rsid w:val="008A4391"/>
    <w:pPr>
      <w:spacing w:after="120"/>
    </w:pPr>
  </w:style>
  <w:style w:type="character" w:customStyle="1" w:styleId="a8">
    <w:name w:val="Основной текст Знак"/>
    <w:basedOn w:val="a0"/>
    <w:link w:val="a7"/>
    <w:rsid w:val="008A4391"/>
    <w:rPr>
      <w:sz w:val="24"/>
      <w:szCs w:val="24"/>
    </w:rPr>
  </w:style>
  <w:style w:type="paragraph" w:styleId="21">
    <w:name w:val="Body Text Indent 2"/>
    <w:basedOn w:val="a"/>
    <w:link w:val="22"/>
    <w:rsid w:val="008A43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A4391"/>
    <w:rPr>
      <w:sz w:val="24"/>
      <w:szCs w:val="24"/>
    </w:rPr>
  </w:style>
  <w:style w:type="paragraph" w:customStyle="1" w:styleId="FR2">
    <w:name w:val="FR2"/>
    <w:rsid w:val="008A4391"/>
    <w:pPr>
      <w:widowControl w:val="0"/>
      <w:jc w:val="center"/>
    </w:pPr>
    <w:rPr>
      <w:b/>
      <w:sz w:val="32"/>
    </w:rPr>
  </w:style>
  <w:style w:type="paragraph" w:customStyle="1" w:styleId="maintext">
    <w:name w:val="maintext"/>
    <w:basedOn w:val="a"/>
    <w:rsid w:val="008A43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3028</Words>
  <Characters>17263</Characters>
  <Application>Microsoft Office Word</Application>
  <DocSecurity>0</DocSecurity>
  <Lines>143</Lines>
  <Paragraphs>40</Paragraphs>
  <ScaleCrop>false</ScaleCrop>
  <Company>моу сош4</Company>
  <LinksUpToDate>false</LinksUpToDate>
  <CharactersWithSpaces>20251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сош4</cp:lastModifiedBy>
  <cp:revision>1</cp:revision>
  <dcterms:created xsi:type="dcterms:W3CDTF">2014-01-25T07:26:00Z</dcterms:created>
  <dcterms:modified xsi:type="dcterms:W3CDTF">2014-01-25T07:27:00Z</dcterms:modified>
</cp:coreProperties>
</file>