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A4" w:rsidRDefault="00BF7CA4" w:rsidP="00BF7CA4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Пояснительная записка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Настоящий тематический план разработан на основе примерной программы основного общего образования по литературе и соответствует федеральному компоненту государственного стандарта общего образования по литературе.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смыслотворчества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Главной целью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общего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осмысление литературы как особой формы культурной традиции;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эстетического вкуса как ориентира самостоятельной читательской деятельности;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и развитие умений грамотного и свободного владения устной и письменной речью;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личностно ориентированный,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подходы, которые определяют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обучения:</w:t>
      </w:r>
      <w:proofErr w:type="gramEnd"/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  <w:lang w:val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овладение способами правильного, беглого и выразительного чтения вслух художественных и учебных текстов, в том числе и чтения наизусть; устного пересказа (подробного, выборочного, сжатого, от другого лица, художественного) – небольшого отрывка, главы, повести, рассказа, сказки; свободного владения монологической и диалогической речью в объеме изучаемых произведений;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умения давать развернутый ответ на вопрос, рассказывать о литературном герое, характеризовать героя; составлять отзыв о самостоятельно прочитанном произведении; свободно владеть письменной речью;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освоение лингвистической, культурологической, коммуникативной компетенций.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компетентностный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подход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предметных компетенций.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связей, а также с возрастными особенностями развития учащихся.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Личностная ориентация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литературных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процессов открывает возможность для осмысленного восприятия всего разнообразия мировоззренческих,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общие учебные умения, навыки и способы человеческой деятельности,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предполагает повышенное внимание к развитию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связей курса литературы.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мотивированности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интегрированных уроков и т. д.</w:t>
      </w:r>
    </w:p>
    <w:p w:rsidR="00BF7CA4" w:rsidRDefault="00BF7CA4" w:rsidP="00BF7CA4">
      <w:pPr>
        <w:pStyle w:val="ParagraphStyle"/>
        <w:spacing w:before="24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Стандарт ориентирован 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тематическое планирование (70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ч)*</w:t>
      </w:r>
    </w:p>
    <w:p w:rsidR="00BF7CA4" w:rsidRDefault="00BF7CA4" w:rsidP="00BF7CA4">
      <w:pPr>
        <w:pStyle w:val="ParagraphStyle"/>
        <w:spacing w:before="120" w:line="24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Примечание.</w:t>
      </w:r>
    </w:p>
    <w:p w:rsidR="00BF7CA4" w:rsidRDefault="00BF7CA4" w:rsidP="00BF7CA4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Условные сокращения в календарно-тематическом планировании:</w:t>
      </w:r>
    </w:p>
    <w:p w:rsidR="00BF7CA4" w:rsidRDefault="00BF7CA4" w:rsidP="00BF7CA4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– коммуникативная компетенция;</w:t>
      </w:r>
    </w:p>
    <w:p w:rsidR="00BF7CA4" w:rsidRDefault="00BF7CA4" w:rsidP="00BF7CA4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– рефлексивная компетенция;</w:t>
      </w:r>
    </w:p>
    <w:p w:rsidR="00BF7CA4" w:rsidRDefault="00BF7CA4" w:rsidP="00BF7CA4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КУЛЬТ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ультуроведческая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компетенция;</w:t>
      </w:r>
    </w:p>
    <w:p w:rsidR="00BF7CA4" w:rsidRDefault="00BF7CA4" w:rsidP="00BF7CA4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ЦО. – ценностно-ориентационная;</w:t>
      </w:r>
    </w:p>
    <w:p w:rsidR="00BF7CA4" w:rsidRDefault="00BF7CA4" w:rsidP="00BF7CA4">
      <w:pPr>
        <w:pStyle w:val="ParagraphStyle"/>
        <w:spacing w:after="180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мыслопоисковая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Система уроков 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(тема и цель урока)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Дидактическая 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модель 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Педагогические средства, 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формы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деятельности 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учащихся.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Творческие 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индивидуальные задания</w:t>
            </w:r>
          </w:p>
        </w:tc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Планируемый результат и уровень освоения.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Компетенции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Информационно-методическое обеспечение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проведения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Учебно-познавательная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Информационная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7CA4">
        <w:trPr>
          <w:trHeight w:val="510"/>
          <w:jc w:val="center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Базовая 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Продвинутый 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Введение. Изображение человека как важнейшая идейно-нравственная проблема литературы.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показать влияние литературы на формирование в человеке нравственного и эстетического чувства; раскрыть понимание литературы как искусства слова, формирующего в человеке понятия добра и зла, истины, красоты, справедливости, совести, дружбы, любви, дома, семьи, свободы и ответственности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Опорные записи, материалы из учебников литературы и истории, иллюстрации, репродукции картин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Лекция, беседа, работа с книгой, демонстрация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образную природу словесного искусства.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составлять тезисы и план прочитанного; владеть различными видами пересказа.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СП.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делать выводы, создавать свои художественные образы.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СП.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Владение монологической и диалогической речью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 Мещерякова. Литература в таблицах и схемах (М., 2010).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/ В. Я. Коровина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(М., 2011)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Устное народное творчество. Предания.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понятием «предания», использованием этого жанра фольклора в произведениях писателей; познакомить с героями – государственными деятелями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Лекция, беседа, работа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книгой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понятие «предание», иметь представление о месте этого жанра в произведениях писателей.</w:t>
            </w:r>
          </w:p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тексты преданий, их идейно-нравственное содержание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сопо-ставлять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исторические факты и события, описанные в предании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фольклорными текстами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3–4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Былины как героические песни эпического характера. Былина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», «Садко».</w:t>
            </w:r>
          </w:p>
          <w:p w:rsidR="00BF7CA4" w:rsidRDefault="00BF7CA4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показать своеобразие ритмико-мелодической организации былины; сравнить былину со сказкой: сюжет, система образов, герои; подчеркнуть выражение в былинах исторического сознания русского народа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Лекция, беседа;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книгой; демонстрация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своеобразие былин как героических песен эпического характера.</w:t>
            </w:r>
          </w:p>
          <w:p w:rsidR="00BF7CA4" w:rsidRDefault="00BF7CA4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воспринимать и анализировать поэтику былин.</w:t>
            </w:r>
          </w:p>
          <w:p w:rsidR="00BF7CA4" w:rsidRDefault="00BF7CA4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СП.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проводить исследование художественного своеобразия былин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СП.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Свободная работа с поэтическими фольклорными текстами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ди-дакт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/ В. Я. Коровина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(М., 2011). Русское народное поэтическое творчество / под ред. А. М.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Новиковой (М., 1987)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Героический эпос в мировой культуре. Карело-финский мифологический эпос «Калевала»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(фрагмент).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показать, как в героическом эпосе народа изображается его жизнь, национальные традиции, обычаи, трудовые будни и праздники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беседы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Лекция, беседа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своеобразие карело-финского мифологического эпоса. 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воспринимать и анализировать поэтику героического эпоса народа.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СП.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проводить исследование художественного своеобразия героического эпоса других народов.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СП.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Свободная работа с поэтическими фольклорными текстами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Пословицы и поговорки.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жанровыми особенностями пословиц и поговорок; воспитывать уважение и любовь к богатому и меткому русскому слову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беседы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Лекция, беседа; работа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учебником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жанровые признаки пословиц и поговорок.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богатство, точность и выразительность языка этого вида устного народного творчества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самостоятельно делать выводы; строить рассуждения на нравственно-этические темы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с поэтическими фольклорными текстами.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 древнерусской литературы. «Повесть временных лет».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дать понятие о древнерусской литературе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Лекция, беседа; выразительное чтение фрагментов текста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основные характеристики древнерусской литературы, особенности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летописного жанра.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 делать выводы; строить рассуждения на нравственно-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этические темы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Свободная работа с поэтическими фольклорными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текстами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содержание летописи, понимать ее значимость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Основы христианской морали в «Поучении» Владимира Мономаха.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раскрыть нравственную основу «Поучения» Владимира Мономаха: утверждение необходимости духовной преемственности поколений, высоких идеалов, таких как любовь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ближнему, милосердие, жертвенность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Лекция, беседа; проблемные задания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основы христианской морали.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воспринимать и анализировать древнерусский текст.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делать выводы, строить рассуждения на нравственно-этические темы.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текстами. 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Муромских».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познакомить с повестью о Петре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Муромских; показать, как раскрывается тема любви, верности слову и долгу, святости поступков и желаний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еседа, проблемные задания; творческое задание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повести.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текст повести, понимать проблематику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понимать место повести в истории русской культуры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текстами. 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F7CA4">
        <w:trPr>
          <w:trHeight w:val="157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 русской литературы XVIII века. М. В. Ломоносов. «К статуе Петра Великого», «Ода на день восшествия…» (отрывок).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Проблемные задания; индивидуальные задания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 жизни и деятельности Ломоносова.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самостоятельно проводить исследование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художественного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с поэтическими текстами.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отметить широту интересов поэта и ученого; познакомить с его ролью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российской истории, науке, литературе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тексты произведений Ломоносова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своеобразия текстов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Г. Р. Державин. «Признание», «На птичку», «Река времен в своем стремлении…».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shd w:val="clear" w:color="auto" w:fill="FFFFFF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: подчеркнуть честность и прямоту  характера поэта; дать представление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br/>
              <w:t>о его творчестве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Объяснительно-иллюстративная; 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Слово учителя; проблемные задания; работа с текстом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>Коллективная.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shd w:val="clear" w:color="auto" w:fill="FFFFFF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о жизни и деятельности Державина.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shd w:val="clear" w:color="auto" w:fill="FFFFFF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:  видеть смелость поэта в изображении вельмож, его восхищение  храбростью простого народа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shd w:val="clear" w:color="auto" w:fill="FFFFFF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самостоятельно проводить исследование художественного своеобразия поэтических текстов, чувствовать живость и естественность стиха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shd w:val="clear" w:color="auto" w:fill="FFFFFF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ладение монологической и диалогической речью.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shd w:val="clear" w:color="auto" w:fill="FFFFFF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мение исследовать текст художественного произведения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 русской литературы XIX века. А. С. Пушкин. Отрывок из поэмы «Медный всадник».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 отметить интерес поэта к историческому прошлому; определить авторское отношение к героям; отметить внимание поэта к теме «маленького человека»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Исследовательская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Проблемные задания; индивидуальные задания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поэмы «Медный всадник».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видеть особенности художественного мира поэмы; понимать идейное содержание поэмы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сопо-ставлять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исторические события и события, описанные в произведении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историческими источниками и литературными текстами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А. С. Пушкин. «Песнь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 вещем Олеге».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раскрыть нравственную проблематику стихотворения: тема судьбы и пророчества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Лекция, беседа; проблемные задания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обзора жизни и творчества А. С. Пушкина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историческую основу стихотворения.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воспринимать и анализировать поэтический текст.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делать выводы, строить рассуждения на нравственно-этические темы.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Владение монологической и диалогической речью.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ыразительное чтение наизусть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 Мещерякова. Литература в таблицах и схемах (М., 2010). 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/ В. Я. Коровина (М., 2011)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А. С. Пушкин. «Борис Годунов» (сцена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Чудовом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монастыре).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особенностями драматического произведения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учителя; аналитическая беседа; работа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текстом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особенности драматического произведения.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оизведения, понимать его тему и идею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самостоятельно делать выводы; строить рассуждения на нравственно-этические темы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текстом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Повесть А. С. Пушкина «Станционный смотритель». Образ Самсона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Вырина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 тема «маленького человека».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познакомить с содержанием повести, с нравственной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проблематикой повести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Исследовательская, 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Аналитическая беседа, проблемные вопросы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содержание повести; нравственную проблематику повести; владеть различными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видами пересказа, участвовать в диалоге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делать выводы, строить рассуждения на нравственно-этические темы.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Мещерякова. Литература в таблицах и схемах (М., 2010).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прочитанному произведению.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/ В. Я. Коровина (М., 2011).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Альбом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«А. С. Пушкин»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Повесть А. С. Пушкина «Станционный смотритель». Образ повествователя.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раскрыть содержание образа повествователя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Исследовательская, 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Аналитическая беседа, проблемные вопросы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понятия «образ».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выделять смысловые части художественного текста, сопоставлять эпизоды и сравнивать героев.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делать выводы; строить рассуждения на нравственно-этические темы, выявлять авторскую позицию.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Мещерякова. Литература в таблицах и схе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мах (М., 2010).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/ В. Я. Коровина (М., 2011).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Альбом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«А. С. Пушкин»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Повесть А. С. Пушкина «Станционный смотритель». Выразительность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 лаконизм пушкинской прозы.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Исследовательская, 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Аналитическая беседа, проблемные вопросы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Групповая.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сообщения «Особенности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пушкин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воспринимать и анализировать художественный текст, выражать свое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характеризовать роль изобразительно-выразительных средств.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текстами.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ладение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монологической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Мещерякова. Литература в таблицах и схемах (М., 2010).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раскрыть художественное своеобразие повести, особенности пушкинского языка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прозы», «Библейский сюжет в повести А. С. Пушкина»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/ В. Я. Коровина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М., 2011).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Альбом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«А. С. Пушкин»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18–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Сочинение на свободную тему «Взаимная ответственность родителей и детей друг перед другом (по повести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А. С. Пушкина «Станционный смотритель»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 жизненным впечатлениям)».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формировать навык написания сочинения на заданную тему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Исследовательская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 над сочинением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прочитанного произведения.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выбирать жанр сочинения, составлять план, формулировать идею, подбирать цитатный материал, редактировать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Творческий 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писать сочинения в жанре проблемной аналитической статьи.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Творческий 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текстами,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Мещерякова. Литература в табли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цах и схемах (М., 2010).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/ В. Я. Коровина (М,, 2011).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Крундышев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Как работать над сочинением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(СПб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1992)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М. Ю. Лермонтов. Стихотворения: «Молитва», «Ангел», «Когда волнуется желтеющая нива...».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учить анализировать стихотворение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Лекция, беседа; проблемные задания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подготовка обзора жизни и творчества М. Ю. Лермонтова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воспринимать и анализировать поэтический  текст.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роли романтического пейзажа как средства воздействия на читателя.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выявлять пушкинские традиции в пейзажной лирике Лермонтова.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 Мещерякова. Литература в таблицах и схемах (М., 2010). 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/ В. Я. Коровина (М., 2011).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З. Я. Рез. Лермонтов в школе (Л., 1963)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21–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М. Ю. Лермонтов. Поэма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Ивана Васильевича, молодого опричника и удалого купца Калашникова». Образ Ивана Грозного и тема власти. Калашников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Кирибеевич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 сила и цельность характеров героев.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познакомить с содержанием поэмы, нравственной проблематикой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произведения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Лекция, беседа; проблемные задания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поэмы; нравственную проблематику поэмы; владеть различными видами пересказа, участвовать в диалоге по прочитанному произведению.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особенности  сюжета поэмы, его историческую основу.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язык поэмы, её связь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устным народным творчеством.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делать выводы, строить рассуждения на нравственно-этические темы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 Мещерякова. Литература в таблицах и схемах (М., 2010). 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/ В. Я.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Коровина (М., 2011).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З. Я. Рез. Лермонтов в школе (Л., 1963)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24–</w:t>
            </w:r>
          </w:p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Н. В. Гоголь. Повесть «Тарас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». Героико-патриотический пафос повести. Остап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Андрий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принцип контраста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 изображении героев.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содержанием повести, нравственной проблематикой произведения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Объяснительно-иллюстративная. Опорные записи, материалы из учебников литературы и истории, иллюстрации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Лекция, беседа; работа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книгой; демонстрация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подготовка обзора жизни и творчества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Н. В. Гоголя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повести; нравственную проблематику повести; владеть различными видами пересказа, участвовать в диалоге по прочитанному произведению.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СП.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делать выводы, создавать свои художественные образы.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СП.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/ В. Я. Коровина (М., 2011)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26–</w:t>
            </w:r>
          </w:p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Н. В. Гоголь. Повесть «Тарас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». Трагизм конфликта отца и сына. Столкновение любви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 долга в душах героев.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раскрыть художественное своеобразие повести, особенности художественного языка Н. В. Гоголя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Исследовательская, 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Аналитическая беседа, проблемные вопросы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понятия «деталь» произведения.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выделять смысловые части художественного текста, сопоставлять эпизоды и сравнивать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героев.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самостоятельно делать выводы, строить рассуждения на нравственно-этические темы, выявлять авторскую позицию, особенности изображения человека и природы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повести.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делать выводы, строить рассуждения на нравственно-этические темы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/ В. Я. Коровина (М., 2011)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28–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Сочинение на одну из тем: «Прославление товарищества, осуждение предательства в повести», «Сравнительная характеристика Остапа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Андрия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», «Изображение природы в повести»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Исследовательская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 над сочинением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Знат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прочитанного произведения.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Умет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выбрать жанр сочинения, составить план, сформулировать идею, подобрать цитатный материал, редактировать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Творческий 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писать сочинения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жанре проблемной аналитической статьи.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Творческий 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текстами, 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И. С. Тургенев. Рассказ «Бирюк».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содержанием рассказа, его нравственной проблематикой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Лекция, беседа;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книгой; демонстрация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сообщение о И. С. Тургеневе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понятия «художественная деталь».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составлять тезисы и план прочитанного; владеть различными видами пересказа.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СП.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делать выводы, выявлять роль психологической детали, авторскую позицию.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СП.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 Мещерякова. Литература в таблицах и схемах (М., 2010). 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/ В. Я. Коровина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(М., 2011).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367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9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И. С. Тургенев. Стихотворения в прозе «Русский язык», «Близнецы», «Два богача».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содержанием стихотворений в прозе; раскрыть особенности жанра, авторские критерии нравственности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Исследовательская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Лекция, беседа, работа с книгой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9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понятий «стихотворение в прозе», «лирическая миниатюра».</w:t>
            </w:r>
          </w:p>
          <w:p w:rsidR="00BF7CA4" w:rsidRDefault="00BF7CA4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воспринимать и анализировать стихотворения в прозе.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СП.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делать выводы, строить рассуждения с позиции нравственной оценки поступков героев.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СП.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Владение монологической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диалогической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 Мещерякова. Литература в таблицах и схемах (М., 2010). 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/ В. Я. Коровина (М.,. 2011)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388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32–</w:t>
            </w:r>
          </w:p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9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Н. А. Некрасов. Народные характеры и судьбы в произведениях поэта. «Русские женщины» («Княгиня Трубецкая»), «Размышления у парадного подъезда».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учить анализировать стихотворения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Лекция, беседа; проблемные задания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обзора жизни и творчества Н. А. Некрасова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воспринимать и анализировать поэтический  текст.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об образной яркости и повествовательном начале Некрасова.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выявлять авторские размышления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народных судьбах и характерах.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 Мещерякова. Литература в таблицах и схемах (М., 2010). 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/ В. Я. Коровина (М.,. 2011)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47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403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А. К. Толстой. «Василий Шибанов» и «Князь Михайло Репнин» как исторические баллады. Нравственная проблематика баллад.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дать учащимся представление о творчестве 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А. К. Толстого; познакомить с жанром баллады,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ее содержанием; раскрыть тематику и нравственную проблематику баллады, цельность характера главного героя, образ Ивана Грозного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 учителя, беседа; опорные записи; работа с книгой, словарем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сообщение о творчестве А. К. Толстого, сообщение по словарю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жанре «баллада»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баллад, определение жанра баллады.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выделять жанровые признаки баллады; давать характеристику особенностям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сюжета; участвовать в диалоге по прочитанным произведениям.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К., С.Л.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образную природу баллады.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давать характеристику изобразительно-выразительным средствам; выявлять авторскую позицию.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 навыков работы с книгой, словарем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378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35–</w:t>
            </w:r>
          </w:p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М. Е. Салтыков-Щедрин. Сказки «Повесть о том, как один мужик двух генералов прокормил», «Премудрый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пискарь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», «Медведь на воеводстве». Обличение нравственных пороков общества, сатира на барскую Русь.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содержанием сказок; раскрыть особенности сюжетов и проблематики «сказок для детей изрядного возраста»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Объяснительно-иллюстра-тивная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Лекция, беседа, проблемные задания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Групповая.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обзора жизни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творчества 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Е. Салтыкова-Щедрина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ь: содержание сказок. </w:t>
            </w:r>
          </w:p>
          <w:p w:rsidR="00BF7CA4" w:rsidRDefault="00BF7CA4">
            <w:pPr>
              <w:pStyle w:val="ParagraphStyle"/>
              <w:spacing w:line="247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выяв-лять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парадоксы в народной жизни, отраженные в сказках, составлять рассуждения о сильных и слабых сторонах народного характера.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ь: определение понятий «аллегория», «фантастика».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 Мещерякова. Литература в таблицах и схемах (М., 2010). 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/ В. Я. Коровина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(М., 2011)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37–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Л. Н. Толстой. Повесть «Детство». Тема детской открытости миру.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познакомить с содержанием повести, её нравственной проблематикой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Опорные записи, материалы из учебников литературы и истории, иллюстрации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Лекция, беседа; работа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книгой; демонстрация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подготовка обзора жизни и творчества Л. Н. Толстого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повести; нравственную проблематику повести; владеть различными видами пересказа; участвовать в диалоге по прочитанному произведению.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делать выводы о роли внутреннего монолога в раскрытии характера.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/ В. Я. Коровина (М., 2011)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39–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А. П. Чехов. Рассказы «Хамелеон», «Злоумышленник». Сатирический пафос произведения.</w:t>
            </w:r>
          </w:p>
          <w:p w:rsidR="00BF7CA4" w:rsidRDefault="00BF7CA4">
            <w:pPr>
              <w:pStyle w:val="ParagraphStyle"/>
              <w:spacing w:line="24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раскрыть особенности авторской позиции в рассказе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Частично-поисковый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Проблемные задания; индивидуальные задания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обзора жизни и творчества А. П. Чехова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сюжет и образную систему рассказа.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давать оценку действиям героев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сюжетное своеобразие рассказов.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самостоятельно раскрывать сатирический пафос рассказа, роль художественной детали в рассказах  Чехова, ее связь с внутренним состоянием персонажа и авторским отношением к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lastRenderedPageBreak/>
              <w:t>нему.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К., ЦО., С.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Свободная работа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текстом.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t>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«Край ты мой, родимый край…» Стихотворения поэтов XIX века о родной природе (В. А. Жуковский, А. К. Толстой, И. А. Бунин).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помочь учащимся войти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художественный</w:t>
            </w:r>
            <w:proofErr w:type="gramEnd"/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мир поэтов; развивать умение анализировать текст; воспитывать патриотизм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Лекция; аналитическая беседа; работа с текстами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воспринимать и анализировать поэтический текст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особенности мировосприятия поэтов.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выявлять авторские размышления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взаимоотношениях человека и природы, о значении Родины в жизни каждого человека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42–</w:t>
            </w:r>
          </w:p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Из русской литературы XX века. И. А. Бунин. Рассказы «Цифры», «Лапти». Нравственный смысл произведений.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раскрыть на примере рассказов художественное мастерство Бунина-прозаика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Аналитическая беседа; проблемные вопросы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содержание понятия «деталь произведения».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выделять смысловые части художественного текста.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делать выводы; строить рассуждения на нравственно-этические темы; показывать выразительность и точность художественной детали в прозе Бунина.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/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 Я. Коровина (М., 2011)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35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t>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44–</w:t>
            </w:r>
          </w:p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М. Горький. Повесть «Детство». Изображение внутреннего мира подростка. «Свинцовые мерзости жизни» и живая душа русского человека.</w:t>
            </w:r>
          </w:p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содержанием повести, с нравственной проблематикой повести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Объяснительно-иллюстративная.</w:t>
            </w:r>
          </w:p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Опорные записи, материалы из учебников литературы, иллюстрации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Лекция, беседа; работа </w:t>
            </w:r>
          </w:p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книгой; демонстрация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Групповая.</w:t>
            </w:r>
          </w:p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подготовка обзора жизни и творчества</w:t>
            </w:r>
          </w:p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 Горького. Сообщение «Традиции </w:t>
            </w:r>
          </w:p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Л. Н. Толстого, их переосмысление Горьким»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повести; нравственную проблематику повести; владеть различными видами пересказа; участвовать в диалоге по прочитанному произведению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самостоятельно делать выводы </w:t>
            </w:r>
          </w:p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 активности авторской позиции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Мещерякова. Литература в табли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цах и схемах (М., 2010).</w:t>
            </w:r>
          </w:p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/ В. Я. Коровина (М., 2011)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М. Горький. Рассказ «Старуха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». Легенда</w:t>
            </w:r>
          </w:p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</w:p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легендой, определить ее основную мысль; работать над выразительностью чтения вслух; отметить готовность героя легенды на самопожертвование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Исследовательская, 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Чтение, аналитическая беседа; пересказ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легенды</w:t>
            </w:r>
          </w:p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понимать ее смысл.</w:t>
            </w:r>
          </w:p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находить в произведении черты романтизма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самостоятельно делать выводы; строить рассуждения на нравственно-этические темы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Л. Н. Андреев.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».</w:t>
            </w:r>
          </w:p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познакомить с биографией писателя, отметив авторское сочувствие и любовь ко всему живому; подчеркнуть попытку автора раскрыть ценности, таящиеся внутри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человека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по учебнику, выразительное чтение; аналитическая беседа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рассказа.</w:t>
            </w:r>
          </w:p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определять нравственную проблематику произведения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самостоятельно делать выводы; строить рассуждения на нравственно-этические темы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Владение монологической речью.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ыразительное чтение текста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t>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48–</w:t>
            </w:r>
          </w:p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В. В. Маяковский. Стихотворения: «Необычайное приключение, бывшее с Владимиром Маяковским летом на даче»,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«Хорошее отношение к лошадям».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раскрыть особенности поэтического языка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Маяковского, представления поэта о сущности творчества, его гуманизм, доброту и сострадание ко всему живому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Исследовательская, 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Аналитическая беседа; проблемные вопросы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Групповая.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сообщение «Мещанство как социальная опасность»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понятия сатира.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выделять смысловые части художественного текста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делать выводы; строить рассуждения  о реальном и фантастическом в сюжете произведения, о роли рифмы в творчестве Маяковского</w:t>
            </w:r>
            <w:proofErr w:type="gram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Владение монологической и диалогической речью.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ыразительное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наизусть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Мещерякова. Литература в таблицах и схемах (М., 2010).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/ В. Я. Коровина (М., 2011)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50–</w:t>
            </w:r>
          </w:p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А. П. Платонов. «Юшка».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отметить гуманизм главных героев рассказа; подчеркнуть богатство их души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беседы; 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Аналитическая беседа; работа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учебником; выразительное чтение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особенности мировосприятия Платонова и специфические черты его художественного мира.</w:t>
            </w:r>
          </w:p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воспринимать и анализировать текст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отличать специфические черты стиля писателя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Владение </w:t>
            </w:r>
          </w:p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навыками лингвистического анализа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ладение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Мещерякова. Литература в табли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цах и схемах (М., 2010).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материалы по литературе.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/ В. Я. Коровина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(М., 2011)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А. Т. Твардовский. Стихотворения поэта. «Снега потемнели синие», «Июль – макушка лета».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помочь увидеть любовь поэта к родной природе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Лекция, беседа; проблемные задания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особенности поэтического мира Твардовского.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видеть выразительность и чистоту языка поэта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образные средства поэтической речи.</w:t>
            </w:r>
          </w:p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выполнять лингвистический анализ поэтического текста; самостоятельно делать выводы, строить рассуждения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Владение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навыками связной монологической и диалогической речи.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ыразительное чтение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Б. Л. Пастернак. Картины природы в стихотворениях «Июль», «Никого не будет в доме…»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помочь увидеть любовь поэта к родной природе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Лекция, беседа; проблемные задания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особенности поэтического мира Пастернака.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видеть выразительность  и чистоту языка поэта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образные средства поэтической речи.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выполнять лингвистический анализ поэтического текста; самостоятельно делать выводы, строить рассуждения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Владение навыками связной монологической и диалогической речи.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ыразительное чтение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 дорогах войны. Стихотворения о войне А. А. Ахматовой, К. М.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Симонова, А. А. Суркова, А. Твардовского, Н. С. Тихонова и др.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Объяснительно-иллюстратив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ная, частично поисковая, исследовательская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Лекция, беседа; выразительн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ое чтение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Коллективная. Групповая</w:t>
            </w:r>
          </w:p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содержание понятия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«публицистика»; жанровые особенности интервью. 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образные средства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поэтической речи. 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различные формы вы-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Владение навыками выразитель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ного чтения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поэтических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про-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расширить представления учащихся о героизме, трудностях и радостях грозных лет войны, отраженных в произведениях поэтов-участников войны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текст публицистической статьи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авторской позиции; производить анализ поэтического текста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изведений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умение вслушиваться в ритм и мелодику поэтического текста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Ф. А. Абрамов. «О чем плачут лошади».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помочь почувствовать любовь писателя к деревне, ее жителям; услышать призыв к гуманному отношению к тому, что нас окружает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Частично-поисковая; исследовательская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Аналитическая беседа; проблемные вопросы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рассказа, его тему 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идею.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оизведения, слышать голос автора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сопо-ставлять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произведения одной тематики разных авторов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текстами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56–</w:t>
            </w:r>
          </w:p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Е. И. Носов. «Кукла», «Живое пламя».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рассказами о бережном отношении к природе, о губительности пошлости в жизни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Частично-поисковая; исследовательская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текстом; аналитическая беседа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рассказов; особенности художественного мира писателя.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воспринимать и анализировать художественный текст; выражать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прочитанному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делать выводы об авторской позиции, аргументировать свою точку зрения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Владение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навыками связной монологической и диалогической речи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58–</w:t>
            </w:r>
          </w:p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Ю. П. Казаков. «Тихое утро».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отметить мастерство автора в изображении природы, в умении заглянуть в душу человека и рассказать о его переживаниях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Чтение, аналитическая беседа; пересказ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содержание рассказа, понимать его тему и идею.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ь: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анализировать текст художественного произведения; понимать авторские чувства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сопо-ставлять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произведения одной тематики разных авторов; проводить литературные аналогии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текстами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Д. С. Лихачев. «Земля родная» (главы).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основными событиями жизни и деятельности Лихачева; помочь осознать величие этой фигуры и ее значение в российской культуре и истории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Беседа; чтение текста, составление плана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статьи; особенности публицистического жанра.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воспринимать и анализировать текст публицистической статьи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план статьи; формулировать тезисы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текстами.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Писатели улыбаются. М. М. Зощенко. «Беда».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 грустное в рассказах писателя.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отметить сатирическое мастерство писателя в обличении «обывательских черт» человека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Чтение, аналитическая беседа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рассказа, понимать его тему и идею.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анализировать текст художественного произведения; понимать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авторскую оценочную позицию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составлять характеристику героя на основе его поведения, поступков, речи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текстом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«Тихая моя Родина...» Стихотворения разных поэтов XX века о природе. В. Брюсов, И. Бунин,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Ф. Сологуб, С. Есенин, 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Н. Рубцов, Н. Заболоцкий.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поэтическими творениями, литературными приемами и художественными средствами; воспитывать бережное отношение к природе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 поисковая, исследовательская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Аналитическая беседа; выразительное чтение; устное рисование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поэтических произведений, своеобразие художественного мира каждого из поэтов.</w:t>
            </w:r>
          </w:p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ихотворения, слышать и понимать лирического героя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 выполнять лингвистический анализ текста; самостоятельно делать выводы; строить рассуждения на нравственно-этические темы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Песни на слова русских  поэтов XX века. Лирические размышления о жизни в произведениях А. Вертинского, И. Гофф, Б. Окуджавы.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способствовать формированию начального представления о песне как синтетическом жанре искусства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частично-поисковая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Лекция, аналитическая беседа; выразительное чтение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воспринимать и анализировать поэтический текст.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производить анализ поэтического текста; раскрывать душевное состояние автора, понимать суть его размышлений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Свободная работа с поэтическими текстами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Из литературы народов России. Р. Гамзатов. Стихотворения.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Воспевание дружбы между народами, гуманистический пафос произведений поэта.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Объяснительно-иллюстратив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элементами исследования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Лекция, беседа; проблемные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задания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воспринимать и анализировать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поэтический  текст.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выделять афористичные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выражения в произведении.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Владение монологической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раскрыть глубокий лиризм, отражение народной мудрости в поэзии Р. Гамзатова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 зарубежной литературы. Р. Бёрнс. «Честная бедность».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биографией поэта, темами его творчества: защита бедных и обездоленных, прославление честности; справедливость, гордость, честь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учебником; выразительное чтение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этапы жизни и деятельности  Бёрнса.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отличать произведения поэта, опираясь на знание своеобразия поэтической манеры Бёрнса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сопо-ставлять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стихотворения Бёрнса со стихотворениями русских поэтов (например: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Державин, Некрасов)</w:t>
            </w:r>
            <w:proofErr w:type="gram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Свободное владение монологической и диалогической речью.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мение выражать собственные мысли и аргументировать их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F7CA4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Дж. Г. . «Ты кончил жизни путь, герой!..».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со своеобразием романтического творчества поэта, посвятившего жизнь борьбе за свободу и независимость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частично-поисковая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Аналитическая беседа; выразительное чтение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понятия «романтизм», «романтический герой».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находить черты романтического в произведениях Байрона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анализировать поэтический текст; формулировать и аргументировать читательскую позицию; самостоятельно делать выводы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мение </w:t>
            </w:r>
          </w:p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выражать собственные мысли и аргументировать их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after="120" w:line="247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5162" w:type="dxa"/>
        <w:jc w:val="center"/>
        <w:tblInd w:w="36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30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BF7CA4" w:rsidTr="00BF7CA4">
        <w:trPr>
          <w:trHeight w:val="15"/>
          <w:jc w:val="center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BF7CA4" w:rsidTr="00BF7CA4">
        <w:trPr>
          <w:trHeight w:val="15"/>
          <w:jc w:val="center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Японские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(трехстишия). 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познакомить с особенностями жанра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хайку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исследовательская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учебником; выразительное чтение; аналитическая беседа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понимать идею произведения, слышать голос автора, стремиться к осознанию необходимости гармонии с окружающим миром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анализировать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трехстишный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лирический текст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 диалогической речью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F7CA4" w:rsidTr="00BF7CA4">
        <w:trPr>
          <w:trHeight w:val="15"/>
          <w:jc w:val="center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О. Генри. «Дары волхвов».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биографией писателя, с основными темами его творчества: прославление гуманизма, подлинные человеческие ценности, выражение участия и сочувствия к «маленьким» людям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астично-поисковая, исследовательская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Устный рассказ; выразительное чтение; аналитическая беседа; творческие задания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рассказа; понятия «гуманизм», «юмор».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понимать идею рассказа; стремиться быть гуманными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лингвистический анализ произведения, находить аналогии в русской литературе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текстом.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ладение монологической и диалогической речью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F7CA4" w:rsidTr="00BF7CA4">
        <w:trPr>
          <w:trHeight w:val="15"/>
          <w:jc w:val="center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 «Каникулы».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расширить представления учащихся о зарубежной литературе; помочь осознать философскую проблематику рассказа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астично-поисковая, исследовательская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Устный рассказ; аналитическая беседа; выразительное чтение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особенности мировосприятия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его художественного мира.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слышать голос автора и понимать идею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произведения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озаического произведения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Свободная работа </w:t>
            </w:r>
          </w:p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текстом.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ладение монологической и диалогической речью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F7CA4" w:rsidTr="00BF7CA4">
        <w:trPr>
          <w:trHeight w:val="15"/>
          <w:jc w:val="center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Резервный урок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A4" w:rsidRDefault="00BF7CA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BF7CA4" w:rsidRDefault="00BF7CA4" w:rsidP="00BF7CA4">
      <w:pPr>
        <w:pStyle w:val="ParagraphStyle"/>
        <w:spacing w:line="247" w:lineRule="auto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* УМК для 7 класса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Коровина, В. 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Литература. 7 класс : учеб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учреждений с прил. на электрон. носителе : в 2 ч. / В. Я. Коровина.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2011.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Коровина, В. 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Читаем,  думаем,  спорим… Дидактические  материалы. 7 класс / В. Я. Коровина.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2011.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Коровина, В. 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Литература.  7  класс  :  метод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оветы / В. Я. Коровина.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2004.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Кутейникова, Н. Е</w:t>
      </w:r>
      <w:r>
        <w:rPr>
          <w:rFonts w:ascii="Times New Roman" w:hAnsi="Times New Roman" w:cs="Times New Roman"/>
          <w:sz w:val="28"/>
          <w:szCs w:val="28"/>
          <w:lang w:val="ru-RU"/>
        </w:rPr>
        <w:t>.  Уроки  литературы  в  7  классе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кн.  для  учителя / Н. Е. Кутейникова.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2010.</w:t>
      </w:r>
    </w:p>
    <w:p w:rsidR="00BF7CA4" w:rsidRDefault="00BF7CA4" w:rsidP="00BF7C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3B84" w:rsidRDefault="004C3B84"/>
    <w:sectPr w:rsidR="004C3B84" w:rsidSect="00BF7CA4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F7CA4"/>
    <w:rsid w:val="004C3B84"/>
    <w:rsid w:val="00B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F7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BF7CA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BF7CA4"/>
    <w:rPr>
      <w:sz w:val="20"/>
      <w:szCs w:val="20"/>
    </w:rPr>
  </w:style>
  <w:style w:type="character" w:customStyle="1" w:styleId="Heading">
    <w:name w:val="Heading"/>
    <w:uiPriority w:val="99"/>
    <w:rsid w:val="00BF7CA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F7CA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F7CA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F7CA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F7CA4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1754-2C65-4C75-8982-5F1C600F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6868</Words>
  <Characters>39150</Characters>
  <Application>Microsoft Office Word</Application>
  <DocSecurity>0</DocSecurity>
  <Lines>326</Lines>
  <Paragraphs>91</Paragraphs>
  <ScaleCrop>false</ScaleCrop>
  <Company>Grizli777</Company>
  <LinksUpToDate>false</LinksUpToDate>
  <CharactersWithSpaces>45927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1</cp:revision>
  <dcterms:created xsi:type="dcterms:W3CDTF">2013-09-16T07:11:00Z</dcterms:created>
  <dcterms:modified xsi:type="dcterms:W3CDTF">2013-09-16T07:12:00Z</dcterms:modified>
</cp:coreProperties>
</file>